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Y="3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tblGrid>
      <w:tr w:rsidR="00F415A2" w:rsidRPr="00A578EA" w14:paraId="5B9BCF30" w14:textId="77777777" w:rsidTr="009639FB">
        <w:tc>
          <w:tcPr>
            <w:tcW w:w="9209" w:type="dxa"/>
            <w:shd w:val="clear" w:color="auto" w:fill="F2F2F2"/>
          </w:tcPr>
          <w:p w14:paraId="678A6448" w14:textId="4B5472D6" w:rsidR="00F415A2" w:rsidRPr="00A578EA" w:rsidRDefault="00F415A2" w:rsidP="00F415A2">
            <w:pPr>
              <w:pStyle w:val="Heading2"/>
              <w:jc w:val="center"/>
              <w:rPr>
                <w:rFonts w:ascii="Avenir Roman" w:hAnsi="Avenir Roman"/>
                <w:b/>
                <w:sz w:val="40"/>
                <w:szCs w:val="40"/>
                <w:u w:val="none"/>
              </w:rPr>
            </w:pPr>
            <w:r w:rsidRPr="00A578EA">
              <w:rPr>
                <w:rFonts w:ascii="Avenir Roman" w:hAnsi="Avenir Roman"/>
                <w:b/>
                <w:sz w:val="32"/>
                <w:szCs w:val="32"/>
                <w:u w:val="none"/>
              </w:rPr>
              <w:br/>
            </w:r>
            <w:r>
              <w:rPr>
                <w:rFonts w:ascii="Avenir Roman" w:hAnsi="Avenir Roman"/>
                <w:b/>
                <w:sz w:val="40"/>
                <w:szCs w:val="40"/>
                <w:u w:val="none"/>
              </w:rPr>
              <w:t xml:space="preserve">PROFESSIONAL/PASTORAL SUPERVISION </w:t>
            </w:r>
          </w:p>
          <w:p w14:paraId="433605A2" w14:textId="6FFB73DB" w:rsidR="00F415A2" w:rsidRPr="00A578EA" w:rsidRDefault="00F415A2" w:rsidP="00F415A2">
            <w:pPr>
              <w:pStyle w:val="Heading2"/>
              <w:jc w:val="center"/>
              <w:rPr>
                <w:rFonts w:ascii="Avenir Roman" w:hAnsi="Avenir Roman"/>
                <w:b/>
                <w:sz w:val="22"/>
                <w:u w:val="none"/>
              </w:rPr>
            </w:pPr>
            <w:r w:rsidRPr="00A578EA">
              <w:rPr>
                <w:rFonts w:ascii="Avenir Roman" w:hAnsi="Avenir Roman"/>
                <w:b/>
                <w:sz w:val="20"/>
                <w:u w:val="none"/>
              </w:rPr>
              <w:t>Compiled by Andrew Ranucci</w:t>
            </w:r>
            <w:r w:rsidR="009639FB">
              <w:rPr>
                <w:rFonts w:ascii="Avenir Roman" w:hAnsi="Avenir Roman"/>
                <w:b/>
                <w:sz w:val="20"/>
                <w:u w:val="none"/>
              </w:rPr>
              <w:t xml:space="preserve"> – Soullife.org</w:t>
            </w:r>
          </w:p>
          <w:p w14:paraId="0A82EBC6" w14:textId="77777777" w:rsidR="00F415A2" w:rsidRPr="00A578EA" w:rsidRDefault="00F415A2" w:rsidP="00F415A2">
            <w:pPr>
              <w:autoSpaceDE w:val="0"/>
              <w:autoSpaceDN w:val="0"/>
              <w:adjustRightInd w:val="0"/>
              <w:spacing w:before="120"/>
              <w:rPr>
                <w:rFonts w:ascii="Avenir Roman" w:hAnsi="Avenir Roman"/>
                <w:iCs/>
              </w:rPr>
            </w:pPr>
          </w:p>
        </w:tc>
      </w:tr>
    </w:tbl>
    <w:p w14:paraId="5B5E3642" w14:textId="16F7009D" w:rsidR="00FB0E78" w:rsidRPr="00F415A2" w:rsidRDefault="00F415A2" w:rsidP="00FB0E78">
      <w:pPr>
        <w:pStyle w:val="NormalWeb"/>
        <w:shd w:val="clear" w:color="auto" w:fill="FFFFFF"/>
        <w:rPr>
          <w:rFonts w:ascii="Avenir Roman" w:hAnsi="Avenir Roman"/>
          <w:b/>
          <w:color w:val="000000" w:themeColor="text1"/>
          <w:sz w:val="32"/>
          <w:szCs w:val="32"/>
        </w:rPr>
      </w:pPr>
      <w:r>
        <w:rPr>
          <w:rFonts w:ascii="Avenir Roman" w:hAnsi="Avenir Roman"/>
          <w:b/>
          <w:color w:val="000000" w:themeColor="text1"/>
          <w:sz w:val="32"/>
          <w:szCs w:val="32"/>
        </w:rPr>
        <w:br/>
      </w:r>
      <w:r w:rsidR="009639FB">
        <w:rPr>
          <w:rFonts w:ascii="Avenir Roman" w:hAnsi="Avenir Roman"/>
          <w:b/>
          <w:color w:val="000000" w:themeColor="text1"/>
          <w:sz w:val="32"/>
          <w:szCs w:val="32"/>
        </w:rPr>
        <w:br/>
      </w:r>
      <w:r w:rsidR="0017234E" w:rsidRPr="00FB0E78">
        <w:rPr>
          <w:rFonts w:ascii="Avenir Roman" w:hAnsi="Avenir Roman"/>
          <w:b/>
          <w:color w:val="000000" w:themeColor="text1"/>
          <w:sz w:val="32"/>
          <w:szCs w:val="32"/>
        </w:rPr>
        <w:t xml:space="preserve">What is Professional </w:t>
      </w:r>
      <w:r w:rsidR="006D5F48" w:rsidRPr="00FB0E78">
        <w:rPr>
          <w:rFonts w:ascii="Avenir Roman" w:hAnsi="Avenir Roman"/>
          <w:b/>
          <w:color w:val="000000" w:themeColor="text1"/>
          <w:sz w:val="32"/>
          <w:szCs w:val="32"/>
        </w:rPr>
        <w:t xml:space="preserve">Pastoral </w:t>
      </w:r>
      <w:r w:rsidR="0017234E" w:rsidRPr="00FB0E78">
        <w:rPr>
          <w:rFonts w:ascii="Avenir Roman" w:hAnsi="Avenir Roman"/>
          <w:b/>
          <w:color w:val="000000" w:themeColor="text1"/>
          <w:sz w:val="32"/>
          <w:szCs w:val="32"/>
        </w:rPr>
        <w:t>Supervision</w:t>
      </w:r>
      <w:r w:rsidR="00FB0E78">
        <w:rPr>
          <w:rFonts w:ascii="Avenir Roman" w:hAnsi="Avenir Roman"/>
          <w:b/>
          <w:color w:val="000000" w:themeColor="text1"/>
          <w:sz w:val="32"/>
          <w:szCs w:val="32"/>
        </w:rPr>
        <w:br/>
      </w:r>
      <w:r w:rsidR="00FB0E78" w:rsidRPr="00FB0E78">
        <w:rPr>
          <w:rFonts w:ascii="Avenir Roman" w:hAnsi="Avenir Roman"/>
          <w:b/>
          <w:color w:val="000000" w:themeColor="text1"/>
          <w:sz w:val="32"/>
          <w:szCs w:val="32"/>
        </w:rPr>
        <w:br/>
      </w:r>
      <w:r w:rsidR="00FB0E78" w:rsidRPr="00F415A2">
        <w:rPr>
          <w:rFonts w:ascii="Avenir Roman" w:hAnsi="Avenir Roman"/>
          <w:i/>
          <w:iCs/>
          <w:color w:val="000000" w:themeColor="text1"/>
          <w:sz w:val="22"/>
          <w:szCs w:val="22"/>
        </w:rPr>
        <w:t xml:space="preserve">This definition of Pastoral Supervision is taken from the website of the Association of Pastoral Supervisors and Educators in the UK. </w:t>
      </w:r>
    </w:p>
    <w:p w14:paraId="280A26FF" w14:textId="77777777" w:rsidR="00FB0E78" w:rsidRPr="00F415A2" w:rsidRDefault="00FB0E78" w:rsidP="00FB0E78">
      <w:pPr>
        <w:spacing w:before="100" w:beforeAutospacing="1" w:after="100" w:afterAutospacing="1"/>
        <w:rPr>
          <w:rFonts w:ascii="Avenir Roman" w:hAnsi="Avenir Roman" w:cs="Times New Roman"/>
          <w:color w:val="000000" w:themeColor="text1"/>
          <w:sz w:val="22"/>
          <w:szCs w:val="22"/>
        </w:rPr>
      </w:pPr>
      <w:r w:rsidRPr="00F415A2">
        <w:rPr>
          <w:rFonts w:ascii="Avenir Roman" w:hAnsi="Avenir Roman" w:cs="Times New Roman"/>
          <w:color w:val="000000" w:themeColor="text1"/>
          <w:sz w:val="22"/>
          <w:szCs w:val="22"/>
        </w:rPr>
        <w:t xml:space="preserve">• </w:t>
      </w:r>
      <w:r w:rsidRPr="00F415A2">
        <w:rPr>
          <w:rFonts w:ascii="Avenir Roman" w:hAnsi="Avenir Roman" w:cs="Times New Roman"/>
          <w:b/>
          <w:bCs/>
          <w:color w:val="000000" w:themeColor="text1"/>
          <w:sz w:val="22"/>
          <w:szCs w:val="22"/>
        </w:rPr>
        <w:t xml:space="preserve">a regular, planned intentional and </w:t>
      </w:r>
      <w:proofErr w:type="spellStart"/>
      <w:r w:rsidRPr="00F415A2">
        <w:rPr>
          <w:rFonts w:ascii="Avenir Roman" w:hAnsi="Avenir Roman" w:cs="Times New Roman"/>
          <w:b/>
          <w:bCs/>
          <w:color w:val="000000" w:themeColor="text1"/>
          <w:sz w:val="22"/>
          <w:szCs w:val="22"/>
        </w:rPr>
        <w:t>boundaried</w:t>
      </w:r>
      <w:proofErr w:type="spellEnd"/>
      <w:r w:rsidRPr="00F415A2">
        <w:rPr>
          <w:rFonts w:ascii="Avenir Roman" w:hAnsi="Avenir Roman" w:cs="Times New Roman"/>
          <w:b/>
          <w:bCs/>
          <w:color w:val="000000" w:themeColor="text1"/>
          <w:sz w:val="22"/>
          <w:szCs w:val="22"/>
        </w:rPr>
        <w:t xml:space="preserve"> space </w:t>
      </w:r>
      <w:r w:rsidRPr="00F415A2">
        <w:rPr>
          <w:rFonts w:ascii="Avenir Roman" w:hAnsi="Avenir Roman" w:cs="Times New Roman"/>
          <w:color w:val="000000" w:themeColor="text1"/>
          <w:sz w:val="22"/>
          <w:szCs w:val="22"/>
        </w:rPr>
        <w:t xml:space="preserve">in which a practitioner skilled in supervision (the supervisor) meets with one or more other practitioners (the supervisees) to look together at the supervisees’ practice </w:t>
      </w:r>
    </w:p>
    <w:p w14:paraId="2886D975" w14:textId="77777777" w:rsidR="00FB0E78" w:rsidRPr="00F415A2" w:rsidRDefault="00FB0E78" w:rsidP="00FB0E78">
      <w:pPr>
        <w:spacing w:before="100" w:beforeAutospacing="1" w:after="100" w:afterAutospacing="1"/>
        <w:rPr>
          <w:rFonts w:ascii="Avenir Roman" w:hAnsi="Avenir Roman" w:cs="Times New Roman"/>
          <w:color w:val="000000" w:themeColor="text1"/>
          <w:sz w:val="22"/>
          <w:szCs w:val="22"/>
        </w:rPr>
      </w:pPr>
      <w:r w:rsidRPr="00F415A2">
        <w:rPr>
          <w:rFonts w:ascii="Avenir Roman" w:hAnsi="Avenir Roman" w:cs="Times New Roman"/>
          <w:color w:val="000000" w:themeColor="text1"/>
          <w:sz w:val="22"/>
          <w:szCs w:val="22"/>
        </w:rPr>
        <w:t xml:space="preserve">• </w:t>
      </w:r>
      <w:r w:rsidRPr="00F415A2">
        <w:rPr>
          <w:rFonts w:ascii="Avenir Roman" w:hAnsi="Avenir Roman" w:cs="Times New Roman"/>
          <w:b/>
          <w:bCs/>
          <w:color w:val="000000" w:themeColor="text1"/>
          <w:sz w:val="22"/>
          <w:szCs w:val="22"/>
        </w:rPr>
        <w:t xml:space="preserve">a relationship </w:t>
      </w:r>
      <w:r w:rsidRPr="00F415A2">
        <w:rPr>
          <w:rFonts w:ascii="Avenir Roman" w:hAnsi="Avenir Roman" w:cs="Times New Roman"/>
          <w:color w:val="000000" w:themeColor="text1"/>
          <w:sz w:val="22"/>
          <w:szCs w:val="22"/>
        </w:rPr>
        <w:t xml:space="preserve">characterised by trust, confidentiality, support and openness that gives the supervisee freedom and safety to explore the issues arising in their work </w:t>
      </w:r>
    </w:p>
    <w:p w14:paraId="3C9195FD" w14:textId="7098DBD4" w:rsidR="00FB0E78" w:rsidRPr="00F415A2" w:rsidRDefault="00FB0E78" w:rsidP="00FB0E78">
      <w:pPr>
        <w:rPr>
          <w:rFonts w:ascii="Avenir Roman" w:hAnsi="Avenir Roman" w:cs="Times New Roman"/>
          <w:color w:val="000000" w:themeColor="text1"/>
          <w:sz w:val="22"/>
          <w:szCs w:val="22"/>
        </w:rPr>
      </w:pPr>
      <w:r w:rsidRPr="00F415A2">
        <w:rPr>
          <w:rFonts w:ascii="Avenir Roman" w:hAnsi="Avenir Roman" w:cs="Times New Roman"/>
          <w:color w:val="000000" w:themeColor="text1"/>
          <w:sz w:val="22"/>
          <w:szCs w:val="22"/>
        </w:rPr>
        <w:t xml:space="preserve">• </w:t>
      </w:r>
      <w:r w:rsidRPr="00F415A2">
        <w:rPr>
          <w:rFonts w:ascii="Avenir Roman" w:hAnsi="Avenir Roman" w:cs="Times New Roman"/>
          <w:b/>
          <w:bCs/>
          <w:color w:val="000000" w:themeColor="text1"/>
          <w:sz w:val="22"/>
          <w:szCs w:val="22"/>
        </w:rPr>
        <w:t xml:space="preserve">Spiritually/theologically rich </w:t>
      </w:r>
      <w:r w:rsidRPr="00F415A2">
        <w:rPr>
          <w:rFonts w:ascii="Avenir Roman" w:hAnsi="Avenir Roman" w:cs="Times New Roman"/>
          <w:color w:val="000000" w:themeColor="text1"/>
          <w:sz w:val="22"/>
          <w:szCs w:val="22"/>
        </w:rPr>
        <w:t xml:space="preserve">– works within a framework of spiritual/theological understanding in dialogue with the supervisee’s world view and work </w:t>
      </w:r>
    </w:p>
    <w:p w14:paraId="7F637CE6" w14:textId="77777777" w:rsidR="00FB0E78" w:rsidRPr="00F415A2" w:rsidRDefault="00FB0E78" w:rsidP="00FB0E78">
      <w:pPr>
        <w:rPr>
          <w:rFonts w:ascii="Avenir Roman" w:hAnsi="Avenir Roman" w:cs="Times New Roman"/>
          <w:color w:val="000000" w:themeColor="text1"/>
          <w:sz w:val="22"/>
          <w:szCs w:val="22"/>
        </w:rPr>
      </w:pPr>
      <w:r w:rsidRPr="00F415A2">
        <w:rPr>
          <w:rFonts w:ascii="Avenir Roman" w:hAnsi="Avenir Roman" w:cs="Times New Roman"/>
          <w:color w:val="000000" w:themeColor="text1"/>
          <w:sz w:val="22"/>
          <w:szCs w:val="22"/>
        </w:rPr>
        <w:br/>
        <w:t xml:space="preserve">• </w:t>
      </w:r>
      <w:r w:rsidRPr="00F415A2">
        <w:rPr>
          <w:rFonts w:ascii="Avenir Roman" w:hAnsi="Avenir Roman" w:cs="Times New Roman"/>
          <w:b/>
          <w:bCs/>
          <w:color w:val="000000" w:themeColor="text1"/>
          <w:sz w:val="22"/>
          <w:szCs w:val="22"/>
        </w:rPr>
        <w:t xml:space="preserve">Psychologically informed </w:t>
      </w:r>
      <w:r w:rsidRPr="00F415A2">
        <w:rPr>
          <w:rFonts w:ascii="Avenir Roman" w:hAnsi="Avenir Roman" w:cs="Times New Roman"/>
          <w:color w:val="000000" w:themeColor="text1"/>
          <w:sz w:val="22"/>
          <w:szCs w:val="22"/>
        </w:rPr>
        <w:t xml:space="preserve">– draws on relevant psychological theory and insight to illuminate intra-personal and inter-personal dynamics </w:t>
      </w:r>
    </w:p>
    <w:p w14:paraId="019B0829" w14:textId="77777777" w:rsidR="00FB0E78" w:rsidRPr="00F415A2" w:rsidRDefault="00FB0E78" w:rsidP="00FB0E78">
      <w:pPr>
        <w:rPr>
          <w:rFonts w:ascii="Avenir Roman" w:hAnsi="Avenir Roman" w:cs="Times New Roman"/>
          <w:b/>
          <w:bCs/>
          <w:color w:val="000000" w:themeColor="text1"/>
          <w:sz w:val="22"/>
          <w:szCs w:val="22"/>
        </w:rPr>
      </w:pPr>
    </w:p>
    <w:p w14:paraId="2E7FA7CE" w14:textId="77777777" w:rsidR="00FB0E78" w:rsidRPr="00F415A2" w:rsidRDefault="00FB0E78" w:rsidP="00FB0E78">
      <w:pPr>
        <w:rPr>
          <w:rFonts w:ascii="Avenir Roman" w:hAnsi="Avenir Roman" w:cs="Times New Roman"/>
          <w:color w:val="000000" w:themeColor="text1"/>
          <w:sz w:val="22"/>
          <w:szCs w:val="22"/>
        </w:rPr>
      </w:pPr>
      <w:r w:rsidRPr="00F415A2">
        <w:rPr>
          <w:rFonts w:ascii="Avenir Roman" w:hAnsi="Avenir Roman" w:cs="Times New Roman"/>
          <w:color w:val="000000" w:themeColor="text1"/>
          <w:sz w:val="22"/>
          <w:szCs w:val="22"/>
        </w:rPr>
        <w:t xml:space="preserve">• </w:t>
      </w:r>
      <w:r w:rsidRPr="00F415A2">
        <w:rPr>
          <w:rFonts w:ascii="Avenir Roman" w:hAnsi="Avenir Roman" w:cs="Times New Roman"/>
          <w:b/>
          <w:bCs/>
          <w:color w:val="000000" w:themeColor="text1"/>
          <w:sz w:val="22"/>
          <w:szCs w:val="22"/>
        </w:rPr>
        <w:t xml:space="preserve">contextually sensitive </w:t>
      </w:r>
      <w:r w:rsidRPr="00F415A2">
        <w:rPr>
          <w:rFonts w:ascii="Avenir Roman" w:hAnsi="Avenir Roman" w:cs="Times New Roman"/>
          <w:color w:val="000000" w:themeColor="text1"/>
          <w:sz w:val="22"/>
          <w:szCs w:val="22"/>
        </w:rPr>
        <w:t xml:space="preserve">– pays attention to the particularities of setting, culture and world-view </w:t>
      </w:r>
    </w:p>
    <w:p w14:paraId="4F79458E" w14:textId="77777777" w:rsidR="00FB0E78" w:rsidRPr="00F415A2" w:rsidRDefault="00FB0E78" w:rsidP="00FB0E78">
      <w:pPr>
        <w:rPr>
          <w:rFonts w:ascii="Avenir Roman" w:hAnsi="Avenir Roman" w:cs="Times New Roman"/>
          <w:b/>
          <w:bCs/>
          <w:color w:val="000000" w:themeColor="text1"/>
          <w:sz w:val="22"/>
          <w:szCs w:val="22"/>
        </w:rPr>
      </w:pPr>
    </w:p>
    <w:p w14:paraId="3E48E265" w14:textId="0D483FFE" w:rsidR="00FB0E78" w:rsidRPr="00F415A2" w:rsidRDefault="00FB0E78" w:rsidP="00FB0E78">
      <w:pPr>
        <w:rPr>
          <w:rFonts w:ascii="Avenir Roman" w:hAnsi="Avenir Roman" w:cs="Times New Roman"/>
          <w:color w:val="000000" w:themeColor="text1"/>
          <w:sz w:val="22"/>
          <w:szCs w:val="22"/>
        </w:rPr>
      </w:pPr>
      <w:r w:rsidRPr="00F415A2">
        <w:rPr>
          <w:rFonts w:ascii="Avenir Roman" w:hAnsi="Avenir Roman" w:cs="Times New Roman"/>
          <w:color w:val="000000" w:themeColor="text1"/>
          <w:sz w:val="22"/>
          <w:szCs w:val="22"/>
        </w:rPr>
        <w:t xml:space="preserve">• </w:t>
      </w:r>
      <w:r w:rsidRPr="00F415A2">
        <w:rPr>
          <w:rFonts w:ascii="Avenir Roman" w:hAnsi="Avenir Roman" w:cs="Times New Roman"/>
          <w:b/>
          <w:bCs/>
          <w:color w:val="000000" w:themeColor="text1"/>
          <w:sz w:val="22"/>
          <w:szCs w:val="22"/>
        </w:rPr>
        <w:t xml:space="preserve">praxis based </w:t>
      </w:r>
      <w:r w:rsidRPr="00F415A2">
        <w:rPr>
          <w:rFonts w:ascii="Avenir Roman" w:hAnsi="Avenir Roman" w:cs="Times New Roman"/>
          <w:color w:val="000000" w:themeColor="text1"/>
          <w:sz w:val="22"/>
          <w:szCs w:val="22"/>
        </w:rPr>
        <w:t xml:space="preserve">– focuses on a report of work and /or issues that arise in and from the supervisee’s pastoral practice </w:t>
      </w:r>
    </w:p>
    <w:p w14:paraId="6E6E4098" w14:textId="23FC0670" w:rsidR="00FB0E78" w:rsidRPr="00F415A2" w:rsidRDefault="00FB0E78" w:rsidP="00FB0E78">
      <w:pPr>
        <w:rPr>
          <w:rFonts w:ascii="Avenir Roman" w:hAnsi="Avenir Roman" w:cs="Times New Roman"/>
          <w:color w:val="000000" w:themeColor="text1"/>
          <w:sz w:val="22"/>
          <w:szCs w:val="22"/>
        </w:rPr>
      </w:pPr>
      <w:r w:rsidRPr="00F415A2">
        <w:rPr>
          <w:rFonts w:ascii="Avenir Roman" w:hAnsi="Avenir Roman" w:cs="Times New Roman"/>
          <w:color w:val="000000" w:themeColor="text1"/>
          <w:sz w:val="22"/>
          <w:szCs w:val="22"/>
        </w:rPr>
        <w:br/>
        <w:t xml:space="preserve">• </w:t>
      </w:r>
      <w:r w:rsidRPr="00F415A2">
        <w:rPr>
          <w:rFonts w:ascii="Avenir Roman" w:hAnsi="Avenir Roman" w:cs="Times New Roman"/>
          <w:b/>
          <w:bCs/>
          <w:color w:val="000000" w:themeColor="text1"/>
          <w:sz w:val="22"/>
          <w:szCs w:val="22"/>
        </w:rPr>
        <w:t xml:space="preserve">a way of growing </w:t>
      </w:r>
      <w:r w:rsidRPr="00F415A2">
        <w:rPr>
          <w:rFonts w:ascii="Avenir Roman" w:hAnsi="Avenir Roman" w:cs="Times New Roman"/>
          <w:color w:val="000000" w:themeColor="text1"/>
          <w:sz w:val="22"/>
          <w:szCs w:val="22"/>
        </w:rPr>
        <w:t xml:space="preserve">in vocational identity, pastoral competence, </w:t>
      </w:r>
      <w:proofErr w:type="spellStart"/>
      <w:r w:rsidRPr="00F415A2">
        <w:rPr>
          <w:rFonts w:ascii="Avenir Roman" w:hAnsi="Avenir Roman" w:cs="Times New Roman"/>
          <w:color w:val="000000" w:themeColor="text1"/>
          <w:sz w:val="22"/>
          <w:szCs w:val="22"/>
        </w:rPr>
        <w:t>self awareness</w:t>
      </w:r>
      <w:proofErr w:type="spellEnd"/>
      <w:r w:rsidRPr="00F415A2">
        <w:rPr>
          <w:rFonts w:ascii="Avenir Roman" w:hAnsi="Avenir Roman" w:cs="Times New Roman"/>
          <w:color w:val="000000" w:themeColor="text1"/>
          <w:sz w:val="22"/>
          <w:szCs w:val="22"/>
        </w:rPr>
        <w:t xml:space="preserve">, spiritual/theological reflection, pastoral interpretation, quality of presence, accountability, response to challenge, mutual learning </w:t>
      </w:r>
    </w:p>
    <w:p w14:paraId="00614A34" w14:textId="77777777" w:rsidR="00FB0E78" w:rsidRPr="00F415A2" w:rsidRDefault="00FB0E78" w:rsidP="00FB0E78">
      <w:pPr>
        <w:rPr>
          <w:rFonts w:ascii="Avenir Roman" w:hAnsi="Avenir Roman" w:cs="Times New Roman"/>
          <w:color w:val="000000" w:themeColor="text1"/>
          <w:sz w:val="22"/>
          <w:szCs w:val="22"/>
        </w:rPr>
      </w:pPr>
    </w:p>
    <w:p w14:paraId="1FC45400" w14:textId="6846D4DE" w:rsidR="00FB0E78" w:rsidRPr="00F415A2" w:rsidRDefault="00FB0E78" w:rsidP="00FB0E78">
      <w:pPr>
        <w:rPr>
          <w:rFonts w:ascii="Avenir Roman" w:hAnsi="Avenir Roman" w:cs="Times New Roman"/>
          <w:color w:val="000000" w:themeColor="text1"/>
          <w:sz w:val="22"/>
          <w:szCs w:val="22"/>
        </w:rPr>
      </w:pPr>
      <w:r w:rsidRPr="00F415A2">
        <w:rPr>
          <w:rFonts w:ascii="Avenir Roman" w:hAnsi="Avenir Roman" w:cs="Times New Roman"/>
          <w:color w:val="000000" w:themeColor="text1"/>
          <w:sz w:val="22"/>
          <w:szCs w:val="22"/>
        </w:rPr>
        <w:t xml:space="preserve">• </w:t>
      </w:r>
      <w:r w:rsidRPr="00F415A2">
        <w:rPr>
          <w:rFonts w:ascii="Avenir Roman" w:hAnsi="Avenir Roman" w:cs="Times New Roman"/>
          <w:b/>
          <w:bCs/>
          <w:color w:val="000000" w:themeColor="text1"/>
          <w:sz w:val="22"/>
          <w:szCs w:val="22"/>
        </w:rPr>
        <w:t xml:space="preserve">attentive to </w:t>
      </w:r>
      <w:r w:rsidRPr="00F415A2">
        <w:rPr>
          <w:rFonts w:ascii="Avenir Roman" w:hAnsi="Avenir Roman" w:cs="Times New Roman"/>
          <w:color w:val="000000" w:themeColor="text1"/>
          <w:sz w:val="22"/>
          <w:szCs w:val="22"/>
        </w:rPr>
        <w:t xml:space="preserve">issues of fitness to practice, skill development, management of boundaries, professional identity and the impact of the work upon all concerned parties </w:t>
      </w:r>
    </w:p>
    <w:p w14:paraId="2215A606" w14:textId="77777777" w:rsidR="009639FB" w:rsidRDefault="009639FB" w:rsidP="00FB0E78">
      <w:pPr>
        <w:rPr>
          <w:rFonts w:ascii="Avenir Roman" w:hAnsi="Avenir Roman" w:cs="Times New Roman"/>
          <w:color w:val="000000" w:themeColor="text1"/>
        </w:rPr>
      </w:pPr>
    </w:p>
    <w:p w14:paraId="0FD221BF" w14:textId="77777777" w:rsidR="009639FB" w:rsidRDefault="009639FB" w:rsidP="00FB0E78">
      <w:pPr>
        <w:rPr>
          <w:rFonts w:ascii="Avenir Roman" w:hAnsi="Avenir Roman" w:cs="Times New Roman"/>
          <w:color w:val="000000" w:themeColor="text1"/>
        </w:rPr>
      </w:pPr>
    </w:p>
    <w:p w14:paraId="4787D089" w14:textId="77777777" w:rsidR="009639FB" w:rsidRDefault="009639FB" w:rsidP="00FB0E78">
      <w:pPr>
        <w:rPr>
          <w:rFonts w:ascii="Avenir Roman" w:hAnsi="Avenir Roman" w:cs="Times New Roman"/>
          <w:color w:val="000000" w:themeColor="text1"/>
        </w:rPr>
      </w:pPr>
    </w:p>
    <w:p w14:paraId="0A668DA1" w14:textId="77777777" w:rsidR="009639FB" w:rsidRDefault="009639FB" w:rsidP="00FB0E78">
      <w:pPr>
        <w:rPr>
          <w:rFonts w:ascii="Avenir Roman" w:hAnsi="Avenir Roman" w:cs="Times New Roman"/>
          <w:color w:val="000000" w:themeColor="text1"/>
        </w:rPr>
      </w:pPr>
    </w:p>
    <w:p w14:paraId="55F7C728" w14:textId="1CDF35A5" w:rsidR="00FB0E78" w:rsidRPr="00F415A2" w:rsidRDefault="00FB0E78" w:rsidP="00FB0E78">
      <w:pPr>
        <w:rPr>
          <w:rFonts w:ascii="Avenir Roman" w:hAnsi="Avenir Roman" w:cs="Times New Roman"/>
          <w:color w:val="000000" w:themeColor="text1"/>
        </w:rPr>
      </w:pPr>
      <w:r w:rsidRPr="00F415A2">
        <w:rPr>
          <w:rFonts w:ascii="Avenir Roman" w:hAnsi="Avenir Roman"/>
          <w:b/>
          <w:color w:val="000000" w:themeColor="text1"/>
          <w:sz w:val="32"/>
          <w:szCs w:val="32"/>
        </w:rPr>
        <w:lastRenderedPageBreak/>
        <w:t xml:space="preserve">Professional Supervision is not: </w:t>
      </w:r>
    </w:p>
    <w:p w14:paraId="1EBF94CE" w14:textId="42E5D7F3" w:rsidR="00FB0E78" w:rsidRPr="00F415A2" w:rsidRDefault="00FB0E78" w:rsidP="00FB0E78">
      <w:pPr>
        <w:spacing w:before="100" w:beforeAutospacing="1" w:after="100" w:afterAutospacing="1"/>
        <w:rPr>
          <w:rFonts w:ascii="Avenir Roman" w:hAnsi="Avenir Roman" w:cs="Times New Roman"/>
          <w:color w:val="000000" w:themeColor="text1"/>
          <w:sz w:val="22"/>
          <w:szCs w:val="22"/>
        </w:rPr>
      </w:pPr>
      <w:r w:rsidRPr="00F415A2">
        <w:rPr>
          <w:rFonts w:ascii="Avenir Roman" w:hAnsi="Avenir Roman" w:cs="Times New Roman"/>
          <w:color w:val="000000" w:themeColor="text1"/>
          <w:sz w:val="22"/>
          <w:szCs w:val="22"/>
        </w:rPr>
        <w:t xml:space="preserve">• </w:t>
      </w:r>
      <w:r w:rsidRPr="00F415A2">
        <w:rPr>
          <w:rFonts w:ascii="Avenir Roman" w:hAnsi="Avenir Roman" w:cs="Times New Roman"/>
          <w:b/>
          <w:bCs/>
          <w:color w:val="000000" w:themeColor="text1"/>
          <w:sz w:val="22"/>
          <w:szCs w:val="22"/>
        </w:rPr>
        <w:t xml:space="preserve">Spiritual Accompaniment </w:t>
      </w:r>
      <w:r w:rsidRPr="00F415A2">
        <w:rPr>
          <w:rFonts w:ascii="Avenir Roman" w:hAnsi="Avenir Roman" w:cs="Times New Roman"/>
          <w:color w:val="000000" w:themeColor="text1"/>
          <w:sz w:val="22"/>
          <w:szCs w:val="22"/>
        </w:rPr>
        <w:t xml:space="preserve">– for the sole or primary purpose of exploring the spiritual life and development of the supervisee(s). Aspects of this may arise in Pastoral Supervision but are not the main focus. </w:t>
      </w:r>
    </w:p>
    <w:p w14:paraId="66F4868F" w14:textId="141C76F1" w:rsidR="0017234E" w:rsidRPr="009639FB" w:rsidRDefault="00FB0E78" w:rsidP="00FB0E78">
      <w:pPr>
        <w:spacing w:before="100" w:beforeAutospacing="1" w:after="100" w:afterAutospacing="1"/>
        <w:rPr>
          <w:rFonts w:ascii="Avenir Roman" w:hAnsi="Avenir Roman"/>
          <w:b/>
          <w:color w:val="000000" w:themeColor="text1"/>
          <w:sz w:val="22"/>
          <w:szCs w:val="22"/>
        </w:rPr>
      </w:pPr>
      <w:r w:rsidRPr="00F415A2">
        <w:rPr>
          <w:rFonts w:ascii="Avenir Roman" w:hAnsi="Avenir Roman" w:cs="Times New Roman"/>
          <w:color w:val="000000" w:themeColor="text1"/>
          <w:sz w:val="22"/>
          <w:szCs w:val="22"/>
        </w:rPr>
        <w:t xml:space="preserve">• </w:t>
      </w:r>
      <w:r w:rsidRPr="00F415A2">
        <w:rPr>
          <w:rFonts w:ascii="Avenir Roman" w:hAnsi="Avenir Roman" w:cs="Times New Roman"/>
          <w:b/>
          <w:bCs/>
          <w:color w:val="000000" w:themeColor="text1"/>
          <w:sz w:val="22"/>
          <w:szCs w:val="22"/>
        </w:rPr>
        <w:t xml:space="preserve">Counselling </w:t>
      </w:r>
      <w:r w:rsidRPr="00F415A2">
        <w:rPr>
          <w:rFonts w:ascii="Avenir Roman" w:hAnsi="Avenir Roman" w:cs="Times New Roman"/>
          <w:color w:val="000000" w:themeColor="text1"/>
          <w:sz w:val="22"/>
          <w:szCs w:val="22"/>
        </w:rPr>
        <w:t>– for the purpose of helping the supervisee(s) gain insight into their personal dynamics, or helping the supervisee(s) to resolve or live more positively with their psycho- social limitations. Aspects of this may arise in Pastoral Supervision and, if necessary, the supervisee(s) may be encouraged to seek counselling support.</w:t>
      </w:r>
      <w:r w:rsidRPr="00F415A2">
        <w:rPr>
          <w:rFonts w:ascii="Avenir Roman" w:hAnsi="Avenir Roman" w:cs="Times New Roman"/>
          <w:color w:val="000000" w:themeColor="text1"/>
          <w:sz w:val="22"/>
          <w:szCs w:val="22"/>
        </w:rPr>
        <w:br/>
      </w:r>
      <w:r w:rsidRPr="00F415A2">
        <w:rPr>
          <w:rFonts w:ascii="Avenir Roman" w:hAnsi="Avenir Roman" w:cs="Times New Roman"/>
          <w:color w:val="000000" w:themeColor="text1"/>
          <w:sz w:val="22"/>
          <w:szCs w:val="22"/>
        </w:rPr>
        <w:br/>
        <w:t xml:space="preserve">• </w:t>
      </w:r>
      <w:r w:rsidRPr="00F415A2">
        <w:rPr>
          <w:rFonts w:ascii="Avenir Roman" w:hAnsi="Avenir Roman" w:cs="Times New Roman"/>
          <w:b/>
          <w:bCs/>
          <w:color w:val="000000" w:themeColor="text1"/>
          <w:sz w:val="22"/>
          <w:szCs w:val="22"/>
        </w:rPr>
        <w:t xml:space="preserve">Line management </w:t>
      </w:r>
      <w:r w:rsidRPr="00F415A2">
        <w:rPr>
          <w:rFonts w:ascii="Avenir Roman" w:hAnsi="Avenir Roman" w:cs="Times New Roman"/>
          <w:color w:val="000000" w:themeColor="text1"/>
          <w:sz w:val="22"/>
          <w:szCs w:val="22"/>
        </w:rPr>
        <w:t xml:space="preserve">– for the purpose of addressing professional practice and development issues in relationship to the supervisee(s)’s performance and accountability (whether paid or voluntary) to her/his employer. Aspects of this may arise in Pastoral Supervision but are not the main focus. </w:t>
      </w:r>
      <w:r>
        <w:rPr>
          <w:rFonts w:ascii="Avenir Roman" w:hAnsi="Avenir Roman" w:cs="Times New Roman"/>
          <w:color w:val="545454"/>
          <w:sz w:val="22"/>
          <w:szCs w:val="22"/>
        </w:rPr>
        <w:br/>
      </w:r>
      <w:r w:rsidR="006D5F48" w:rsidRPr="00FB0E78">
        <w:rPr>
          <w:rFonts w:ascii="Avenir Roman" w:hAnsi="Avenir Roman" w:cs="Times New Roman"/>
          <w:color w:val="000000" w:themeColor="text1"/>
          <w:sz w:val="22"/>
          <w:szCs w:val="22"/>
        </w:rPr>
        <w:br/>
      </w:r>
      <w:r w:rsidR="009639FB">
        <w:rPr>
          <w:rFonts w:ascii="Avenir Roman" w:hAnsi="Avenir Roman"/>
          <w:b/>
          <w:color w:val="000000" w:themeColor="text1"/>
          <w:sz w:val="32"/>
          <w:szCs w:val="32"/>
        </w:rPr>
        <w:t>The Nature of</w:t>
      </w:r>
      <w:r w:rsidR="009639FB" w:rsidRPr="00FB0E78">
        <w:rPr>
          <w:rFonts w:ascii="Avenir Roman" w:hAnsi="Avenir Roman"/>
          <w:b/>
          <w:color w:val="000000" w:themeColor="text1"/>
          <w:sz w:val="32"/>
          <w:szCs w:val="32"/>
        </w:rPr>
        <w:t xml:space="preserve"> Professional Pastoral Supervision</w:t>
      </w:r>
      <w:r w:rsidR="009639FB">
        <w:rPr>
          <w:rFonts w:ascii="Avenir Roman" w:hAnsi="Avenir Roman"/>
          <w:b/>
          <w:color w:val="000000" w:themeColor="text1"/>
          <w:sz w:val="32"/>
          <w:szCs w:val="32"/>
        </w:rPr>
        <w:br/>
      </w:r>
      <w:r w:rsidR="009639FB">
        <w:rPr>
          <w:rFonts w:ascii="Avenir Roman" w:hAnsi="Avenir Roman"/>
          <w:b/>
          <w:i/>
          <w:color w:val="000000" w:themeColor="text1"/>
          <w:sz w:val="22"/>
          <w:szCs w:val="22"/>
        </w:rPr>
        <w:br/>
      </w:r>
      <w:r w:rsidR="009639FB" w:rsidRPr="009639FB">
        <w:rPr>
          <w:rFonts w:ascii="Avenir Roman" w:hAnsi="Avenir Roman"/>
          <w:b/>
          <w:color w:val="000000" w:themeColor="text1"/>
          <w:sz w:val="22"/>
          <w:szCs w:val="22"/>
        </w:rPr>
        <w:t xml:space="preserve">Professional Pastoral Supervision is a </w:t>
      </w:r>
      <w:r w:rsidR="0017234E" w:rsidRPr="009639FB">
        <w:rPr>
          <w:rFonts w:ascii="Avenir Roman" w:hAnsi="Avenir Roman"/>
          <w:b/>
          <w:color w:val="000000" w:themeColor="text1"/>
          <w:sz w:val="22"/>
          <w:szCs w:val="22"/>
        </w:rPr>
        <w:t>structured</w:t>
      </w:r>
      <w:r w:rsidR="006D5F48" w:rsidRPr="009639FB">
        <w:rPr>
          <w:rFonts w:ascii="Avenir Roman" w:hAnsi="Avenir Roman"/>
          <w:b/>
          <w:color w:val="000000" w:themeColor="text1"/>
          <w:sz w:val="22"/>
          <w:szCs w:val="22"/>
        </w:rPr>
        <w:t>, contracted, regular</w:t>
      </w:r>
      <w:r w:rsidR="0017234E" w:rsidRPr="009639FB">
        <w:rPr>
          <w:rFonts w:ascii="Avenir Roman" w:hAnsi="Avenir Roman"/>
          <w:b/>
          <w:color w:val="000000" w:themeColor="text1"/>
          <w:sz w:val="22"/>
          <w:szCs w:val="22"/>
        </w:rPr>
        <w:t xml:space="preserve"> </w:t>
      </w:r>
      <w:r w:rsidR="006D5F48" w:rsidRPr="009639FB">
        <w:rPr>
          <w:rFonts w:ascii="Avenir Roman" w:hAnsi="Avenir Roman"/>
          <w:b/>
          <w:color w:val="000000" w:themeColor="text1"/>
          <w:sz w:val="22"/>
          <w:szCs w:val="22"/>
        </w:rPr>
        <w:t>and confidential meeting</w:t>
      </w:r>
      <w:r w:rsidR="0017234E" w:rsidRPr="009639FB">
        <w:rPr>
          <w:rFonts w:ascii="Avenir Roman" w:hAnsi="Avenir Roman"/>
          <w:b/>
          <w:color w:val="000000" w:themeColor="text1"/>
          <w:sz w:val="22"/>
          <w:szCs w:val="22"/>
        </w:rPr>
        <w:t xml:space="preserve"> which facilitates and ensures adequate exploration of the matters in hand</w:t>
      </w:r>
      <w:r w:rsidR="009639FB">
        <w:rPr>
          <w:rFonts w:ascii="Avenir Roman" w:hAnsi="Avenir Roman"/>
          <w:color w:val="000000" w:themeColor="text1"/>
          <w:sz w:val="22"/>
          <w:szCs w:val="22"/>
        </w:rPr>
        <w:t>…</w:t>
      </w:r>
    </w:p>
    <w:p w14:paraId="73DD2062" w14:textId="77777777" w:rsidR="006D5F48" w:rsidRPr="00F415A2" w:rsidRDefault="0017234E" w:rsidP="006D5F48">
      <w:pPr>
        <w:pStyle w:val="NormalWeb"/>
        <w:numPr>
          <w:ilvl w:val="0"/>
          <w:numId w:val="2"/>
        </w:numPr>
        <w:shd w:val="clear" w:color="auto" w:fill="FFFFFF"/>
        <w:rPr>
          <w:rFonts w:ascii="Avenir Roman" w:hAnsi="Avenir Roman"/>
          <w:color w:val="000000" w:themeColor="text1"/>
          <w:sz w:val="22"/>
          <w:szCs w:val="22"/>
        </w:rPr>
      </w:pPr>
      <w:r w:rsidRPr="00F415A2">
        <w:rPr>
          <w:rFonts w:ascii="Avenir Roman" w:hAnsi="Avenir Roman"/>
          <w:color w:val="000000" w:themeColor="text1"/>
          <w:sz w:val="22"/>
          <w:szCs w:val="22"/>
        </w:rPr>
        <w:t xml:space="preserve">Led by a trained person who enables the boundaries of the supervision process to be upheld; safeguarding an approach that is comprehensive, professional and relevant </w:t>
      </w:r>
    </w:p>
    <w:p w14:paraId="656F8C64" w14:textId="0E1C6F0E" w:rsidR="0017234E" w:rsidRPr="00F415A2" w:rsidRDefault="0017234E" w:rsidP="006D5F48">
      <w:pPr>
        <w:pStyle w:val="NormalWeb"/>
        <w:numPr>
          <w:ilvl w:val="0"/>
          <w:numId w:val="2"/>
        </w:numPr>
        <w:shd w:val="clear" w:color="auto" w:fill="FFFFFF"/>
        <w:rPr>
          <w:rFonts w:ascii="Avenir Roman" w:hAnsi="Avenir Roman"/>
          <w:color w:val="000000" w:themeColor="text1"/>
          <w:sz w:val="22"/>
          <w:szCs w:val="22"/>
        </w:rPr>
      </w:pPr>
      <w:r w:rsidRPr="00F415A2">
        <w:rPr>
          <w:rFonts w:ascii="Avenir Roman" w:hAnsi="Avenir Roman"/>
          <w:color w:val="000000" w:themeColor="text1"/>
          <w:sz w:val="22"/>
          <w:szCs w:val="22"/>
        </w:rPr>
        <w:t xml:space="preserve">Agenda is driven by the supervisee; supervisor supports and guides. </w:t>
      </w:r>
    </w:p>
    <w:p w14:paraId="00E179C5" w14:textId="77777777" w:rsidR="006D5F48" w:rsidRPr="00F415A2" w:rsidRDefault="006D5F48" w:rsidP="006D5F48">
      <w:pPr>
        <w:pStyle w:val="NormalWeb"/>
        <w:numPr>
          <w:ilvl w:val="0"/>
          <w:numId w:val="2"/>
        </w:numPr>
        <w:shd w:val="clear" w:color="auto" w:fill="FFFFFF"/>
        <w:rPr>
          <w:rFonts w:ascii="Avenir Roman" w:hAnsi="Avenir Roman"/>
          <w:color w:val="000000" w:themeColor="text1"/>
          <w:sz w:val="22"/>
          <w:szCs w:val="22"/>
        </w:rPr>
      </w:pPr>
      <w:r w:rsidRPr="00F415A2">
        <w:rPr>
          <w:rFonts w:ascii="Avenir Roman" w:hAnsi="Avenir Roman"/>
          <w:color w:val="000000" w:themeColor="text1"/>
          <w:sz w:val="22"/>
          <w:szCs w:val="22"/>
        </w:rPr>
        <w:t xml:space="preserve">Attends to the personhood of the pastor as it intersects with their ministry practice </w:t>
      </w:r>
    </w:p>
    <w:p w14:paraId="334B40D0" w14:textId="77777777" w:rsidR="006D5F48" w:rsidRPr="00F415A2" w:rsidRDefault="006D5F48" w:rsidP="006D5F48">
      <w:pPr>
        <w:pStyle w:val="NormalWeb"/>
        <w:numPr>
          <w:ilvl w:val="0"/>
          <w:numId w:val="2"/>
        </w:numPr>
        <w:shd w:val="clear" w:color="auto" w:fill="FFFFFF"/>
        <w:ind w:left="709"/>
        <w:rPr>
          <w:rFonts w:ascii="Avenir Roman" w:hAnsi="Avenir Roman"/>
          <w:color w:val="000000" w:themeColor="text1"/>
          <w:sz w:val="22"/>
          <w:szCs w:val="22"/>
        </w:rPr>
      </w:pPr>
      <w:r w:rsidRPr="00F415A2">
        <w:rPr>
          <w:rFonts w:ascii="Avenir Roman" w:hAnsi="Avenir Roman"/>
          <w:color w:val="000000" w:themeColor="text1"/>
          <w:sz w:val="22"/>
          <w:szCs w:val="22"/>
        </w:rPr>
        <w:t xml:space="preserve">Is theologically and psychologically informed </w:t>
      </w:r>
    </w:p>
    <w:p w14:paraId="03FC76EE" w14:textId="524D8EBF" w:rsidR="006D5F48" w:rsidRPr="00F415A2" w:rsidRDefault="006D5F48" w:rsidP="006D5F48">
      <w:pPr>
        <w:pStyle w:val="NormalWeb"/>
        <w:shd w:val="clear" w:color="auto" w:fill="FFFFFF"/>
        <w:rPr>
          <w:rFonts w:ascii="Avenir Roman" w:hAnsi="Avenir Roman"/>
          <w:i/>
          <w:color w:val="000000" w:themeColor="text1"/>
          <w:sz w:val="22"/>
          <w:szCs w:val="22"/>
        </w:rPr>
      </w:pPr>
      <w:r w:rsidRPr="009639FB">
        <w:rPr>
          <w:rFonts w:ascii="Avenir Roman" w:hAnsi="Avenir Roman"/>
          <w:color w:val="000000" w:themeColor="text1"/>
          <w:sz w:val="22"/>
          <w:szCs w:val="22"/>
        </w:rPr>
        <w:t>“supervision interrupts practice. It wakes us up to what we are doing. When we are alive to what we are doing, we wake up to what is, instead of falling asleep in the comfort stories of our routines and daily practice.”</w:t>
      </w:r>
      <w:r w:rsidRPr="00F415A2">
        <w:rPr>
          <w:rFonts w:ascii="Avenir Roman" w:hAnsi="Avenir Roman"/>
          <w:i/>
          <w:color w:val="000000" w:themeColor="text1"/>
          <w:sz w:val="22"/>
          <w:szCs w:val="22"/>
        </w:rPr>
        <w:t xml:space="preserve"> (Ryan, S (2004) Vital Practice. Portland, UK: Sea Change Publications.)</w:t>
      </w:r>
    </w:p>
    <w:p w14:paraId="1768E692" w14:textId="6B46DFDB" w:rsidR="0017234E" w:rsidRPr="00F415A2" w:rsidRDefault="0017234E" w:rsidP="0017234E">
      <w:pPr>
        <w:pStyle w:val="NormalWeb"/>
        <w:shd w:val="clear" w:color="auto" w:fill="FFFFFF"/>
        <w:rPr>
          <w:rFonts w:ascii="Avenir Roman" w:hAnsi="Avenir Roman"/>
          <w:color w:val="000000" w:themeColor="text1"/>
          <w:sz w:val="22"/>
          <w:szCs w:val="22"/>
        </w:rPr>
      </w:pPr>
      <w:r w:rsidRPr="00F415A2">
        <w:rPr>
          <w:rFonts w:ascii="Avenir Roman" w:hAnsi="Avenir Roman"/>
          <w:color w:val="000000" w:themeColor="text1"/>
          <w:sz w:val="22"/>
          <w:szCs w:val="22"/>
        </w:rPr>
        <w:t>Research with Sydney pastors show</w:t>
      </w:r>
      <w:r w:rsidR="006D5F48" w:rsidRPr="00F415A2">
        <w:rPr>
          <w:rFonts w:ascii="Avenir Roman" w:hAnsi="Avenir Roman"/>
          <w:color w:val="000000" w:themeColor="text1"/>
          <w:sz w:val="22"/>
          <w:szCs w:val="22"/>
        </w:rPr>
        <w:t xml:space="preserve"> that Pastoral Supervision is useful and valued:</w:t>
      </w:r>
      <w:r w:rsidRPr="00F415A2">
        <w:rPr>
          <w:rFonts w:ascii="Avenir Roman" w:hAnsi="Avenir Roman"/>
          <w:color w:val="000000" w:themeColor="text1"/>
          <w:sz w:val="22"/>
          <w:szCs w:val="22"/>
        </w:rPr>
        <w:t xml:space="preserve"> </w:t>
      </w:r>
    </w:p>
    <w:p w14:paraId="2E622118" w14:textId="276ACB06" w:rsidR="0017234E" w:rsidRPr="00F415A2" w:rsidRDefault="0017234E" w:rsidP="006D5F48">
      <w:pPr>
        <w:pStyle w:val="NormalWeb"/>
        <w:numPr>
          <w:ilvl w:val="0"/>
          <w:numId w:val="4"/>
        </w:numPr>
        <w:shd w:val="clear" w:color="auto" w:fill="FFFFFF"/>
        <w:rPr>
          <w:rFonts w:ascii="Avenir Roman" w:hAnsi="Avenir Roman"/>
          <w:color w:val="000000" w:themeColor="text1"/>
          <w:sz w:val="22"/>
          <w:szCs w:val="22"/>
        </w:rPr>
      </w:pPr>
      <w:r w:rsidRPr="00F415A2">
        <w:rPr>
          <w:rFonts w:ascii="Avenir Roman" w:hAnsi="Avenir Roman"/>
          <w:color w:val="000000" w:themeColor="text1"/>
          <w:sz w:val="22"/>
          <w:szCs w:val="22"/>
        </w:rPr>
        <w:t xml:space="preserve">For accountability and challenge </w:t>
      </w:r>
    </w:p>
    <w:p w14:paraId="2336BFDB" w14:textId="50F234CF" w:rsidR="006D5F48" w:rsidRPr="00F415A2" w:rsidRDefault="0017234E" w:rsidP="006D5F48">
      <w:pPr>
        <w:pStyle w:val="NormalWeb"/>
        <w:numPr>
          <w:ilvl w:val="0"/>
          <w:numId w:val="4"/>
        </w:numPr>
        <w:shd w:val="clear" w:color="auto" w:fill="FFFFFF"/>
        <w:rPr>
          <w:rFonts w:ascii="Avenir Roman" w:hAnsi="Avenir Roman"/>
          <w:color w:val="000000" w:themeColor="text1"/>
          <w:sz w:val="22"/>
          <w:szCs w:val="22"/>
        </w:rPr>
      </w:pPr>
      <w:r w:rsidRPr="00F415A2">
        <w:rPr>
          <w:rFonts w:ascii="Avenir Roman" w:hAnsi="Avenir Roman"/>
          <w:color w:val="000000" w:themeColor="text1"/>
          <w:sz w:val="22"/>
          <w:szCs w:val="22"/>
        </w:rPr>
        <w:t>For receiving practical advice and support</w:t>
      </w:r>
    </w:p>
    <w:p w14:paraId="2860B06F" w14:textId="77777777" w:rsidR="006D5F48" w:rsidRPr="00F415A2" w:rsidRDefault="0017234E" w:rsidP="006D5F48">
      <w:pPr>
        <w:pStyle w:val="NormalWeb"/>
        <w:numPr>
          <w:ilvl w:val="0"/>
          <w:numId w:val="4"/>
        </w:numPr>
        <w:shd w:val="clear" w:color="auto" w:fill="FFFFFF"/>
        <w:rPr>
          <w:rFonts w:ascii="Avenir Roman" w:hAnsi="Avenir Roman"/>
          <w:color w:val="000000" w:themeColor="text1"/>
          <w:sz w:val="22"/>
          <w:szCs w:val="22"/>
        </w:rPr>
      </w:pPr>
      <w:r w:rsidRPr="00F415A2">
        <w:rPr>
          <w:rFonts w:ascii="Avenir Roman" w:hAnsi="Avenir Roman"/>
          <w:color w:val="000000" w:themeColor="text1"/>
          <w:sz w:val="22"/>
          <w:szCs w:val="22"/>
        </w:rPr>
        <w:t>To assist with examining ways in which personal and spiritual issues interfere with their ministry.</w:t>
      </w:r>
    </w:p>
    <w:p w14:paraId="6EE59C73" w14:textId="476DEA5B" w:rsidR="0017234E" w:rsidRPr="00F415A2" w:rsidRDefault="0017234E" w:rsidP="0017234E">
      <w:pPr>
        <w:pStyle w:val="NormalWeb"/>
        <w:numPr>
          <w:ilvl w:val="0"/>
          <w:numId w:val="4"/>
        </w:numPr>
        <w:shd w:val="clear" w:color="auto" w:fill="FFFFFF"/>
        <w:rPr>
          <w:rFonts w:ascii="Avenir Roman" w:hAnsi="Avenir Roman"/>
          <w:color w:val="000000" w:themeColor="text1"/>
          <w:sz w:val="22"/>
          <w:szCs w:val="22"/>
        </w:rPr>
      </w:pPr>
      <w:r w:rsidRPr="00F415A2">
        <w:rPr>
          <w:rFonts w:ascii="Avenir Roman" w:hAnsi="Avenir Roman"/>
          <w:color w:val="000000" w:themeColor="text1"/>
          <w:sz w:val="22"/>
          <w:szCs w:val="22"/>
        </w:rPr>
        <w:t xml:space="preserve">To receive overall support and strengthening in their ministry. </w:t>
      </w:r>
      <w:r w:rsidR="006D5F48" w:rsidRPr="00F415A2">
        <w:rPr>
          <w:rFonts w:ascii="Avenir Roman" w:hAnsi="Avenir Roman"/>
          <w:color w:val="000000" w:themeColor="text1"/>
          <w:sz w:val="22"/>
          <w:szCs w:val="22"/>
        </w:rPr>
        <w:br/>
        <w:t>(</w:t>
      </w:r>
      <w:r w:rsidRPr="00F415A2">
        <w:rPr>
          <w:rFonts w:ascii="Avenir Roman" w:hAnsi="Avenir Roman"/>
          <w:color w:val="000000" w:themeColor="text1"/>
          <w:sz w:val="22"/>
          <w:szCs w:val="22"/>
        </w:rPr>
        <w:t>Lock, N (2014) Pilot Survey into pastors Attitudes towards Professional Supervision amongst Sydney Anglican clergy. Unpublished manuscript.</w:t>
      </w:r>
      <w:r w:rsidR="006D5F48" w:rsidRPr="00F415A2">
        <w:rPr>
          <w:rFonts w:ascii="Avenir Roman" w:hAnsi="Avenir Roman"/>
          <w:color w:val="000000" w:themeColor="text1"/>
          <w:sz w:val="22"/>
          <w:szCs w:val="22"/>
        </w:rPr>
        <w:t>)</w:t>
      </w:r>
    </w:p>
    <w:p w14:paraId="0E710A8E" w14:textId="2A2CE288" w:rsidR="006D5F48" w:rsidRDefault="006D5F48" w:rsidP="006D5F48">
      <w:pPr>
        <w:rPr>
          <w:rFonts w:ascii="Avenir Roman" w:hAnsi="Avenir Roman"/>
          <w:color w:val="000000" w:themeColor="text1"/>
          <w:sz w:val="22"/>
          <w:szCs w:val="22"/>
        </w:rPr>
      </w:pPr>
      <w:r w:rsidRPr="00F415A2">
        <w:rPr>
          <w:rFonts w:ascii="Avenir Roman" w:hAnsi="Avenir Roman"/>
          <w:color w:val="000000" w:themeColor="text1"/>
          <w:sz w:val="22"/>
          <w:szCs w:val="22"/>
        </w:rPr>
        <w:t>Pastoral Supervision gives you the space and safe relationship to reflect on your pastoral practice, including the complexity of emotions experienced in your role. If these emotions are not processed in a healthy way, they can lead to growing stress, anxiety and ultimately burnout.</w:t>
      </w:r>
      <w:r w:rsidRPr="00F415A2">
        <w:rPr>
          <w:rFonts w:ascii="Avenir Roman" w:hAnsi="Avenir Roman"/>
          <w:color w:val="000000" w:themeColor="text1"/>
          <w:sz w:val="22"/>
          <w:szCs w:val="22"/>
        </w:rPr>
        <w:br/>
      </w:r>
    </w:p>
    <w:p w14:paraId="16FB4750" w14:textId="77777777" w:rsidR="009639FB" w:rsidRPr="00F415A2" w:rsidRDefault="009639FB" w:rsidP="006D5F48">
      <w:pPr>
        <w:rPr>
          <w:rFonts w:ascii="Avenir Roman" w:hAnsi="Avenir Roman"/>
          <w:color w:val="000000" w:themeColor="text1"/>
          <w:sz w:val="22"/>
          <w:szCs w:val="22"/>
        </w:rPr>
      </w:pPr>
    </w:p>
    <w:p w14:paraId="2A161FD9" w14:textId="40EB7B9D" w:rsidR="0017234E" w:rsidRPr="00F415A2" w:rsidRDefault="009639FB" w:rsidP="006D5F48">
      <w:pPr>
        <w:rPr>
          <w:rFonts w:ascii="Avenir Roman" w:hAnsi="Avenir Roman" w:cs="Times New Roman"/>
          <w:i/>
          <w:color w:val="000000" w:themeColor="text1"/>
          <w:sz w:val="22"/>
          <w:szCs w:val="22"/>
        </w:rPr>
      </w:pPr>
      <w:r>
        <w:rPr>
          <w:rFonts w:ascii="Avenir Roman" w:hAnsi="Avenir Roman" w:cs="Times New Roman"/>
          <w:i/>
          <w:color w:val="000000" w:themeColor="text1"/>
          <w:sz w:val="22"/>
          <w:szCs w:val="22"/>
        </w:rPr>
        <w:br/>
      </w:r>
      <w:r w:rsidR="0017234E" w:rsidRPr="009639FB">
        <w:rPr>
          <w:rFonts w:ascii="Avenir Roman" w:hAnsi="Avenir Roman" w:cs="Times New Roman"/>
          <w:color w:val="000000" w:themeColor="text1"/>
          <w:sz w:val="22"/>
          <w:szCs w:val="22"/>
        </w:rPr>
        <w:t>“A prerequisite to developing a critical reflective capacity is acquiring the ability to recognize, acknowledge and process feelings and emotions as integral aspects of learning from experience. Further, it is feelings that are often the trigger for reflective exploration, and by exploring one’s feelings, greater self-awareness and change in meaning structures occur.”</w:t>
      </w:r>
      <w:r w:rsidR="0017234E" w:rsidRPr="00F415A2">
        <w:rPr>
          <w:rFonts w:ascii="Avenir Roman" w:hAnsi="Avenir Roman" w:cs="Times New Roman"/>
          <w:i/>
          <w:color w:val="000000" w:themeColor="text1"/>
          <w:sz w:val="22"/>
          <w:szCs w:val="22"/>
        </w:rPr>
        <w:t xml:space="preserve"> </w:t>
      </w:r>
      <w:r w:rsidR="006D5F48" w:rsidRPr="00F415A2">
        <w:rPr>
          <w:rFonts w:ascii="Avenir Roman" w:hAnsi="Avenir Roman" w:cs="Times New Roman"/>
          <w:i/>
          <w:color w:val="000000" w:themeColor="text1"/>
          <w:sz w:val="22"/>
          <w:szCs w:val="22"/>
        </w:rPr>
        <w:t>(</w:t>
      </w:r>
      <w:r w:rsidR="0017234E" w:rsidRPr="00F415A2">
        <w:rPr>
          <w:rFonts w:ascii="Avenir Roman" w:hAnsi="Avenir Roman" w:cs="Times New Roman"/>
          <w:i/>
          <w:color w:val="000000" w:themeColor="text1"/>
          <w:sz w:val="22"/>
          <w:szCs w:val="22"/>
        </w:rPr>
        <w:t>TAYLOR, E. T. Transformative learning theory: a neurobiological perspective of the role of emotions and unconscious ways of knowing Int. J. Of Lifelong Education, Vol. 20, No. 3 (May–June 2001), 218–236</w:t>
      </w:r>
      <w:r w:rsidR="006D5F48" w:rsidRPr="00F415A2">
        <w:rPr>
          <w:rFonts w:ascii="Avenir Roman" w:hAnsi="Avenir Roman" w:cs="Times New Roman"/>
          <w:i/>
          <w:color w:val="000000" w:themeColor="text1"/>
          <w:sz w:val="22"/>
          <w:szCs w:val="22"/>
        </w:rPr>
        <w:t>)</w:t>
      </w:r>
      <w:r w:rsidR="0017234E" w:rsidRPr="00F415A2">
        <w:rPr>
          <w:rFonts w:ascii="Avenir Roman" w:hAnsi="Avenir Roman" w:cs="Times New Roman"/>
          <w:i/>
          <w:color w:val="000000" w:themeColor="text1"/>
          <w:sz w:val="22"/>
          <w:szCs w:val="22"/>
        </w:rPr>
        <w:t xml:space="preserve"> </w:t>
      </w:r>
    </w:p>
    <w:p w14:paraId="58320D3C" w14:textId="13329EE0" w:rsidR="006D5F48" w:rsidRPr="00F415A2" w:rsidRDefault="006D5F48" w:rsidP="006D5F48">
      <w:pPr>
        <w:rPr>
          <w:rFonts w:ascii="Avenir Roman" w:hAnsi="Avenir Roman"/>
          <w:color w:val="000000" w:themeColor="text1"/>
          <w:sz w:val="22"/>
          <w:szCs w:val="22"/>
        </w:rPr>
      </w:pPr>
    </w:p>
    <w:p w14:paraId="1805B651" w14:textId="2E300B15" w:rsidR="006D5F48" w:rsidRPr="00F415A2" w:rsidRDefault="006D5F48" w:rsidP="006D5F48">
      <w:pPr>
        <w:rPr>
          <w:rFonts w:ascii="Avenir Roman" w:hAnsi="Avenir Roman"/>
          <w:color w:val="000000" w:themeColor="text1"/>
          <w:sz w:val="22"/>
          <w:szCs w:val="22"/>
        </w:rPr>
      </w:pPr>
      <w:r w:rsidRPr="00F415A2">
        <w:rPr>
          <w:rFonts w:ascii="Avenir Roman" w:hAnsi="Avenir Roman"/>
          <w:color w:val="000000" w:themeColor="text1"/>
          <w:sz w:val="22"/>
          <w:szCs w:val="22"/>
        </w:rPr>
        <w:t xml:space="preserve">Interestingly, studies into the positive effects of Pastoral Supervision amongst Anglican Pastors in the UK showed that Pastoral Supervision </w:t>
      </w:r>
      <w:r w:rsidRPr="00F415A2">
        <w:rPr>
          <w:rFonts w:ascii="Avenir Roman" w:hAnsi="Avenir Roman" w:cs="Times New Roman"/>
          <w:color w:val="000000" w:themeColor="text1"/>
          <w:sz w:val="22"/>
          <w:szCs w:val="22"/>
        </w:rPr>
        <w:t>led to lower levels of burnout and stress.  (Leslie J. Francis and Douglas W. Turton)</w:t>
      </w:r>
    </w:p>
    <w:p w14:paraId="12F99349" w14:textId="77777777" w:rsidR="006D5F48" w:rsidRPr="00F415A2" w:rsidRDefault="006D5F48">
      <w:pPr>
        <w:rPr>
          <w:rFonts w:ascii="Avenir Roman" w:hAnsi="Avenir Roman"/>
          <w:color w:val="000000" w:themeColor="text1"/>
          <w:sz w:val="22"/>
          <w:szCs w:val="22"/>
        </w:rPr>
      </w:pPr>
    </w:p>
    <w:p w14:paraId="6DDE571D" w14:textId="1DDA1010" w:rsidR="0017234E" w:rsidRPr="00F415A2" w:rsidRDefault="006D5F48">
      <w:pPr>
        <w:rPr>
          <w:rFonts w:ascii="Avenir Roman" w:hAnsi="Avenir Roman"/>
          <w:color w:val="000000" w:themeColor="text1"/>
          <w:sz w:val="22"/>
          <w:szCs w:val="22"/>
        </w:rPr>
      </w:pPr>
      <w:r w:rsidRPr="00F415A2">
        <w:rPr>
          <w:rFonts w:ascii="Avenir Roman" w:hAnsi="Avenir Roman"/>
          <w:color w:val="000000" w:themeColor="text1"/>
          <w:sz w:val="22"/>
          <w:szCs w:val="22"/>
        </w:rPr>
        <w:t xml:space="preserve">The goal of Pastoral Supervision is to support pastors in their calling and help them learn from their pastoral experience in order to develop strategies for sustainable ministry. Pastoral Supervision </w:t>
      </w:r>
    </w:p>
    <w:p w14:paraId="2729A944" w14:textId="0AB5548B" w:rsidR="0017234E" w:rsidRPr="00F415A2" w:rsidRDefault="0017234E" w:rsidP="0017234E">
      <w:pPr>
        <w:shd w:val="clear" w:color="auto" w:fill="FFFFFF"/>
        <w:spacing w:before="100" w:beforeAutospacing="1" w:after="100" w:afterAutospacing="1"/>
        <w:rPr>
          <w:rFonts w:ascii="Avenir Roman" w:hAnsi="Avenir Roman" w:cs="Times New Roman"/>
          <w:i/>
          <w:color w:val="000000" w:themeColor="text1"/>
          <w:sz w:val="22"/>
          <w:szCs w:val="22"/>
        </w:rPr>
      </w:pPr>
      <w:r w:rsidRPr="009639FB">
        <w:rPr>
          <w:rFonts w:ascii="Avenir Roman" w:hAnsi="Avenir Roman" w:cs="Times New Roman"/>
          <w:color w:val="000000" w:themeColor="text1"/>
          <w:sz w:val="22"/>
          <w:szCs w:val="22"/>
        </w:rPr>
        <w:t xml:space="preserve">‘The deepest form of learning used in supervision is transformational learning which combines both personal and professional learning. In transformational learning, supervisees reflect critically not just on their experience, but on the </w:t>
      </w:r>
      <w:proofErr w:type="gramStart"/>
      <w:r w:rsidRPr="009639FB">
        <w:rPr>
          <w:rFonts w:ascii="Avenir Roman" w:hAnsi="Avenir Roman" w:cs="Times New Roman"/>
          <w:color w:val="000000" w:themeColor="text1"/>
          <w:sz w:val="22"/>
          <w:szCs w:val="22"/>
        </w:rPr>
        <w:t>way</w:t>
      </w:r>
      <w:proofErr w:type="gramEnd"/>
      <w:r w:rsidRPr="009639FB">
        <w:rPr>
          <w:rFonts w:ascii="Avenir Roman" w:hAnsi="Avenir Roman" w:cs="Times New Roman"/>
          <w:color w:val="000000" w:themeColor="text1"/>
          <w:sz w:val="22"/>
          <w:szCs w:val="22"/>
        </w:rPr>
        <w:t xml:space="preserve"> they construct their experience.... They learn from it and go back to their work with new insights and new behaviours. This is supervision at its creative best.’</w:t>
      </w:r>
      <w:r w:rsidR="006D5F48" w:rsidRPr="00F415A2">
        <w:rPr>
          <w:rFonts w:ascii="Avenir Roman" w:hAnsi="Avenir Roman" w:cs="Times New Roman"/>
          <w:i/>
          <w:color w:val="000000" w:themeColor="text1"/>
          <w:sz w:val="22"/>
          <w:szCs w:val="22"/>
        </w:rPr>
        <w:t xml:space="preserve"> (</w:t>
      </w:r>
      <w:r w:rsidRPr="00F415A2">
        <w:rPr>
          <w:rFonts w:ascii="Avenir Roman" w:hAnsi="Avenir Roman" w:cs="Times New Roman"/>
          <w:i/>
          <w:color w:val="000000" w:themeColor="text1"/>
          <w:sz w:val="22"/>
          <w:szCs w:val="22"/>
        </w:rPr>
        <w:t>Carroll, M. (2008) ‘Supervision and transformational learning’ in Psychotherapy in Australia. Vol 14, No 3, pp 38-45</w:t>
      </w:r>
      <w:r w:rsidR="006D5F48" w:rsidRPr="00F415A2">
        <w:rPr>
          <w:rFonts w:ascii="Avenir Roman" w:hAnsi="Avenir Roman" w:cs="Times New Roman"/>
          <w:i/>
          <w:color w:val="000000" w:themeColor="text1"/>
          <w:sz w:val="22"/>
          <w:szCs w:val="22"/>
        </w:rPr>
        <w:t>)</w:t>
      </w:r>
    </w:p>
    <w:p w14:paraId="1097A04A" w14:textId="77777777" w:rsidR="0017234E" w:rsidRPr="00F415A2" w:rsidRDefault="0017234E" w:rsidP="0017234E">
      <w:pPr>
        <w:shd w:val="clear" w:color="auto" w:fill="FFFFFF"/>
        <w:spacing w:before="100" w:beforeAutospacing="1" w:after="100" w:afterAutospacing="1"/>
        <w:rPr>
          <w:rFonts w:ascii="Avenir Roman" w:hAnsi="Avenir Roman" w:cs="Times New Roman"/>
          <w:color w:val="000000" w:themeColor="text1"/>
          <w:sz w:val="22"/>
          <w:szCs w:val="22"/>
        </w:rPr>
      </w:pPr>
      <w:r w:rsidRPr="00F415A2">
        <w:rPr>
          <w:rFonts w:ascii="Avenir Roman" w:hAnsi="Avenir Roman" w:cs="Times New Roman"/>
          <w:color w:val="000000" w:themeColor="text1"/>
          <w:sz w:val="22"/>
          <w:szCs w:val="22"/>
        </w:rPr>
        <w:t xml:space="preserve">Transformational learning is dependent on supervisors providing: </w:t>
      </w:r>
    </w:p>
    <w:p w14:paraId="703DEE66" w14:textId="77777777" w:rsidR="006D5F48" w:rsidRPr="00F415A2" w:rsidRDefault="0017234E" w:rsidP="006D5F48">
      <w:pPr>
        <w:pStyle w:val="ListParagraph"/>
        <w:numPr>
          <w:ilvl w:val="0"/>
          <w:numId w:val="5"/>
        </w:numPr>
        <w:shd w:val="clear" w:color="auto" w:fill="FFFFFF"/>
        <w:spacing w:before="100" w:beforeAutospacing="1" w:after="100" w:afterAutospacing="1"/>
        <w:rPr>
          <w:rFonts w:ascii="Avenir Roman" w:hAnsi="Avenir Roman" w:cs="Times New Roman"/>
          <w:color w:val="000000" w:themeColor="text1"/>
          <w:sz w:val="22"/>
          <w:szCs w:val="22"/>
        </w:rPr>
      </w:pPr>
      <w:r w:rsidRPr="00F415A2">
        <w:rPr>
          <w:rFonts w:ascii="Avenir Roman" w:hAnsi="Avenir Roman" w:cs="Times New Roman"/>
          <w:color w:val="000000" w:themeColor="text1"/>
          <w:sz w:val="22"/>
          <w:szCs w:val="22"/>
        </w:rPr>
        <w:t xml:space="preserve">the relationship and environment to enable supervisees to stay in optimal learning mode; </w:t>
      </w:r>
    </w:p>
    <w:p w14:paraId="0390B108" w14:textId="77777777" w:rsidR="006D5F48" w:rsidRPr="00F415A2" w:rsidRDefault="0017234E" w:rsidP="006D5F48">
      <w:pPr>
        <w:pStyle w:val="ListParagraph"/>
        <w:numPr>
          <w:ilvl w:val="0"/>
          <w:numId w:val="5"/>
        </w:numPr>
        <w:shd w:val="clear" w:color="auto" w:fill="FFFFFF"/>
        <w:spacing w:before="100" w:beforeAutospacing="1" w:after="100" w:afterAutospacing="1"/>
        <w:rPr>
          <w:rFonts w:ascii="Avenir Roman" w:hAnsi="Avenir Roman" w:cs="Times New Roman"/>
          <w:color w:val="000000" w:themeColor="text1"/>
          <w:sz w:val="22"/>
          <w:szCs w:val="22"/>
        </w:rPr>
      </w:pPr>
      <w:r w:rsidRPr="00F415A2">
        <w:rPr>
          <w:rFonts w:ascii="Avenir Roman" w:hAnsi="Avenir Roman" w:cs="Times New Roman"/>
          <w:color w:val="000000" w:themeColor="text1"/>
          <w:sz w:val="22"/>
          <w:szCs w:val="22"/>
        </w:rPr>
        <w:t xml:space="preserve">a focus on experience as central to learning in supervision; </w:t>
      </w:r>
    </w:p>
    <w:p w14:paraId="41C36F74" w14:textId="10896FBF" w:rsidR="0017234E" w:rsidRPr="00F415A2" w:rsidRDefault="0017234E" w:rsidP="006D5F48">
      <w:pPr>
        <w:pStyle w:val="ListParagraph"/>
        <w:numPr>
          <w:ilvl w:val="0"/>
          <w:numId w:val="5"/>
        </w:numPr>
        <w:shd w:val="clear" w:color="auto" w:fill="FFFFFF"/>
        <w:spacing w:before="100" w:beforeAutospacing="1" w:after="100" w:afterAutospacing="1"/>
        <w:rPr>
          <w:rFonts w:ascii="Avenir Roman" w:hAnsi="Avenir Roman" w:cs="Times New Roman"/>
          <w:color w:val="000000" w:themeColor="text1"/>
          <w:sz w:val="22"/>
          <w:szCs w:val="22"/>
        </w:rPr>
      </w:pPr>
      <w:r w:rsidRPr="00F415A2">
        <w:rPr>
          <w:rFonts w:ascii="Avenir Roman" w:hAnsi="Avenir Roman" w:cs="Times New Roman"/>
          <w:color w:val="000000" w:themeColor="text1"/>
          <w:sz w:val="22"/>
          <w:szCs w:val="22"/>
        </w:rPr>
        <w:t xml:space="preserve">critical reflection as the mode of learning involved. </w:t>
      </w:r>
    </w:p>
    <w:p w14:paraId="0E4AC7A2" w14:textId="7AB34E8E" w:rsidR="0017234E" w:rsidRPr="009639FB" w:rsidRDefault="0017234E" w:rsidP="0017234E">
      <w:pPr>
        <w:shd w:val="clear" w:color="auto" w:fill="FFFFFF"/>
        <w:spacing w:before="100" w:beforeAutospacing="1" w:after="100" w:afterAutospacing="1"/>
        <w:rPr>
          <w:rFonts w:ascii="Avenir Roman" w:hAnsi="Avenir Roman" w:cs="Times New Roman"/>
          <w:i/>
          <w:color w:val="000000" w:themeColor="text1"/>
          <w:sz w:val="22"/>
          <w:szCs w:val="22"/>
        </w:rPr>
      </w:pPr>
      <w:r w:rsidRPr="00F415A2">
        <w:rPr>
          <w:rFonts w:ascii="Avenir Roman" w:hAnsi="Avenir Roman" w:cs="Times New Roman"/>
          <w:color w:val="000000" w:themeColor="text1"/>
          <w:sz w:val="22"/>
          <w:szCs w:val="22"/>
        </w:rPr>
        <w:t>Good supervision should result in action: changed ministry practice that arises from the</w:t>
      </w:r>
      <w:r w:rsidR="006D5F48" w:rsidRPr="00F415A2">
        <w:rPr>
          <w:rFonts w:ascii="Avenir Roman" w:hAnsi="Avenir Roman" w:cs="Times New Roman"/>
          <w:color w:val="000000" w:themeColor="text1"/>
          <w:sz w:val="22"/>
          <w:szCs w:val="22"/>
        </w:rPr>
        <w:t xml:space="preserve"> </w:t>
      </w:r>
      <w:r w:rsidRPr="00F415A2">
        <w:rPr>
          <w:rFonts w:ascii="Avenir Roman" w:hAnsi="Avenir Roman" w:cs="Times New Roman"/>
          <w:color w:val="000000" w:themeColor="text1"/>
          <w:sz w:val="22"/>
          <w:szCs w:val="22"/>
        </w:rPr>
        <w:t xml:space="preserve">discussion during the session. </w:t>
      </w:r>
      <w:r w:rsidR="006D5F48" w:rsidRPr="009639FB">
        <w:rPr>
          <w:rFonts w:ascii="Avenir Roman" w:hAnsi="Avenir Roman" w:cs="Times New Roman"/>
          <w:i/>
          <w:color w:val="000000" w:themeColor="text1"/>
          <w:sz w:val="22"/>
          <w:szCs w:val="22"/>
        </w:rPr>
        <w:t>(</w:t>
      </w:r>
      <w:r w:rsidRPr="009639FB">
        <w:rPr>
          <w:rFonts w:ascii="Avenir Roman" w:hAnsi="Avenir Roman" w:cs="Times New Roman"/>
          <w:i/>
          <w:color w:val="000000" w:themeColor="text1"/>
          <w:sz w:val="22"/>
          <w:szCs w:val="22"/>
        </w:rPr>
        <w:t>Carroll, Supervision and transformational learning, 40</w:t>
      </w:r>
      <w:r w:rsidR="006D5F48" w:rsidRPr="009639FB">
        <w:rPr>
          <w:rFonts w:ascii="Avenir Roman" w:hAnsi="Avenir Roman" w:cs="Times New Roman"/>
          <w:i/>
          <w:color w:val="000000" w:themeColor="text1"/>
          <w:sz w:val="22"/>
          <w:szCs w:val="22"/>
        </w:rPr>
        <w:t>)</w:t>
      </w:r>
      <w:bookmarkStart w:id="0" w:name="_GoBack"/>
      <w:bookmarkEnd w:id="0"/>
    </w:p>
    <w:p w14:paraId="7C20DE40" w14:textId="697903E1" w:rsidR="0017234E" w:rsidRPr="00F415A2" w:rsidRDefault="006D5F48" w:rsidP="0017234E">
      <w:pPr>
        <w:shd w:val="clear" w:color="auto" w:fill="FFFFFF"/>
        <w:spacing w:before="100" w:beforeAutospacing="1" w:after="100" w:afterAutospacing="1"/>
        <w:rPr>
          <w:rFonts w:ascii="Avenir Roman" w:hAnsi="Avenir Roman" w:cs="Times New Roman"/>
          <w:color w:val="000000" w:themeColor="text1"/>
          <w:sz w:val="22"/>
          <w:szCs w:val="22"/>
        </w:rPr>
      </w:pPr>
      <w:r w:rsidRPr="00F415A2">
        <w:rPr>
          <w:rFonts w:ascii="Avenir Roman" w:hAnsi="Avenir Roman"/>
          <w:color w:val="000000" w:themeColor="text1"/>
          <w:sz w:val="22"/>
          <w:szCs w:val="22"/>
        </w:rPr>
        <w:t xml:space="preserve">Finally, Professional Pastoral Supervision </w:t>
      </w:r>
      <w:r w:rsidRPr="00F415A2">
        <w:rPr>
          <w:rFonts w:ascii="Avenir Roman" w:hAnsi="Avenir Roman" w:cs="Times New Roman"/>
          <w:color w:val="000000" w:themeColor="text1"/>
          <w:sz w:val="22"/>
          <w:szCs w:val="22"/>
        </w:rPr>
        <w:t>is a</w:t>
      </w:r>
      <w:r w:rsidR="0017234E" w:rsidRPr="00F415A2">
        <w:rPr>
          <w:rFonts w:ascii="Avenir Roman" w:hAnsi="Avenir Roman" w:cs="Times New Roman"/>
          <w:color w:val="000000" w:themeColor="text1"/>
          <w:sz w:val="22"/>
          <w:szCs w:val="22"/>
        </w:rPr>
        <w:t xml:space="preserve"> Safe Holding Space </w:t>
      </w:r>
    </w:p>
    <w:p w14:paraId="4746452B" w14:textId="6296AF18" w:rsidR="0017234E" w:rsidRPr="00F415A2" w:rsidRDefault="0017234E" w:rsidP="006D5F48">
      <w:pPr>
        <w:shd w:val="clear" w:color="auto" w:fill="FFFFFF"/>
        <w:spacing w:before="100" w:beforeAutospacing="1" w:after="100" w:afterAutospacing="1"/>
        <w:rPr>
          <w:rFonts w:ascii="Avenir Roman" w:hAnsi="Avenir Roman" w:cs="Times New Roman"/>
          <w:i/>
          <w:color w:val="000000" w:themeColor="text1"/>
          <w:sz w:val="22"/>
          <w:szCs w:val="22"/>
        </w:rPr>
      </w:pPr>
      <w:r w:rsidRPr="009639FB">
        <w:rPr>
          <w:rFonts w:ascii="Avenir Roman" w:hAnsi="Avenir Roman" w:cs="Times New Roman"/>
          <w:color w:val="000000" w:themeColor="text1"/>
          <w:sz w:val="22"/>
          <w:szCs w:val="22"/>
        </w:rPr>
        <w:t>‘Supervision provides a safe, holding environment where, through wise conversation and creative attentiveness, individuals and groups can co create a deeper perspective and wisdom, that can lead to transformation</w:t>
      </w:r>
      <w:r w:rsidR="006D5F48" w:rsidRPr="009639FB">
        <w:rPr>
          <w:rFonts w:ascii="Avenir Roman" w:hAnsi="Avenir Roman" w:cs="Times New Roman"/>
          <w:color w:val="000000" w:themeColor="text1"/>
          <w:sz w:val="22"/>
          <w:szCs w:val="22"/>
        </w:rPr>
        <w:t>.</w:t>
      </w:r>
      <w:r w:rsidRPr="009639FB">
        <w:rPr>
          <w:rFonts w:ascii="Avenir Roman" w:hAnsi="Avenir Roman" w:cs="Times New Roman"/>
          <w:color w:val="000000" w:themeColor="text1"/>
          <w:sz w:val="22"/>
          <w:szCs w:val="22"/>
        </w:rPr>
        <w:t xml:space="preserve">’ </w:t>
      </w:r>
      <w:r w:rsidR="006D5F48" w:rsidRPr="00F415A2">
        <w:rPr>
          <w:rFonts w:ascii="Avenir Roman" w:hAnsi="Avenir Roman" w:cs="Times New Roman"/>
          <w:i/>
          <w:color w:val="000000" w:themeColor="text1"/>
          <w:sz w:val="22"/>
          <w:szCs w:val="22"/>
        </w:rPr>
        <w:t>(</w:t>
      </w:r>
      <w:r w:rsidRPr="00F415A2">
        <w:rPr>
          <w:rFonts w:ascii="Avenir Roman" w:hAnsi="Avenir Roman" w:cs="Times New Roman"/>
          <w:i/>
          <w:color w:val="000000" w:themeColor="text1"/>
          <w:sz w:val="22"/>
          <w:szCs w:val="22"/>
        </w:rPr>
        <w:t xml:space="preserve">Holton, G (2010) Wisdom’s Garden: </w:t>
      </w:r>
      <w:proofErr w:type="gramStart"/>
      <w:r w:rsidRPr="00F415A2">
        <w:rPr>
          <w:rFonts w:ascii="Avenir Roman" w:hAnsi="Avenir Roman" w:cs="Times New Roman"/>
          <w:i/>
          <w:color w:val="000000" w:themeColor="text1"/>
          <w:sz w:val="22"/>
          <w:szCs w:val="22"/>
        </w:rPr>
        <w:t>a</w:t>
      </w:r>
      <w:proofErr w:type="gramEnd"/>
      <w:r w:rsidRPr="00F415A2">
        <w:rPr>
          <w:rFonts w:ascii="Avenir Roman" w:hAnsi="Avenir Roman" w:cs="Times New Roman"/>
          <w:i/>
          <w:color w:val="000000" w:themeColor="text1"/>
          <w:sz w:val="22"/>
          <w:szCs w:val="22"/>
        </w:rPr>
        <w:t xml:space="preserve"> Metaphor for Cross Professional Supervision Training in The Soul of Supervision, </w:t>
      </w:r>
      <w:proofErr w:type="spellStart"/>
      <w:r w:rsidRPr="00F415A2">
        <w:rPr>
          <w:rFonts w:ascii="Avenir Roman" w:hAnsi="Avenir Roman" w:cs="Times New Roman"/>
          <w:i/>
          <w:color w:val="000000" w:themeColor="text1"/>
          <w:sz w:val="22"/>
          <w:szCs w:val="22"/>
        </w:rPr>
        <w:t>eds</w:t>
      </w:r>
      <w:proofErr w:type="spellEnd"/>
      <w:r w:rsidRPr="00F415A2">
        <w:rPr>
          <w:rFonts w:ascii="Avenir Roman" w:hAnsi="Avenir Roman" w:cs="Times New Roman"/>
          <w:i/>
          <w:color w:val="000000" w:themeColor="text1"/>
          <w:sz w:val="22"/>
          <w:szCs w:val="22"/>
        </w:rPr>
        <w:t xml:space="preserve"> </w:t>
      </w:r>
      <w:proofErr w:type="spellStart"/>
      <w:r w:rsidRPr="00F415A2">
        <w:rPr>
          <w:rFonts w:ascii="Avenir Roman" w:hAnsi="Avenir Roman" w:cs="Times New Roman"/>
          <w:i/>
          <w:color w:val="000000" w:themeColor="text1"/>
          <w:sz w:val="22"/>
          <w:szCs w:val="22"/>
        </w:rPr>
        <w:t>Benefiel</w:t>
      </w:r>
      <w:proofErr w:type="spellEnd"/>
      <w:r w:rsidRPr="00F415A2">
        <w:rPr>
          <w:rFonts w:ascii="Avenir Roman" w:hAnsi="Avenir Roman" w:cs="Times New Roman"/>
          <w:i/>
          <w:color w:val="000000" w:themeColor="text1"/>
          <w:sz w:val="22"/>
          <w:szCs w:val="22"/>
        </w:rPr>
        <w:t>, M &amp; Holton G.</w:t>
      </w:r>
      <w:r w:rsidR="006D5F48" w:rsidRPr="00F415A2">
        <w:rPr>
          <w:rFonts w:ascii="Avenir Roman" w:hAnsi="Avenir Roman" w:cs="Times New Roman"/>
          <w:i/>
          <w:color w:val="000000" w:themeColor="text1"/>
          <w:sz w:val="22"/>
          <w:szCs w:val="22"/>
        </w:rPr>
        <w:t>)</w:t>
      </w:r>
    </w:p>
    <w:p w14:paraId="3F41F411" w14:textId="77777777" w:rsidR="0017234E" w:rsidRPr="00F415A2" w:rsidRDefault="0017234E">
      <w:pPr>
        <w:rPr>
          <w:rFonts w:ascii="Avenir Roman" w:hAnsi="Avenir Roman"/>
          <w:color w:val="000000" w:themeColor="text1"/>
          <w:sz w:val="22"/>
          <w:szCs w:val="22"/>
        </w:rPr>
      </w:pPr>
    </w:p>
    <w:sectPr w:rsidR="0017234E" w:rsidRPr="00F415A2" w:rsidSect="009639FB">
      <w:headerReference w:type="default" r:id="rId7"/>
      <w:pgSz w:w="11900" w:h="16820" w:code="9"/>
      <w:pgMar w:top="1247" w:right="1247" w:bottom="1247" w:left="1247"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79EDA5" w14:textId="77777777" w:rsidR="000F66F3" w:rsidRDefault="000F66F3" w:rsidP="00F415A2">
      <w:r>
        <w:separator/>
      </w:r>
    </w:p>
  </w:endnote>
  <w:endnote w:type="continuationSeparator" w:id="0">
    <w:p w14:paraId="3587A1AD" w14:textId="77777777" w:rsidR="000F66F3" w:rsidRDefault="000F66F3" w:rsidP="00F415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Avenir Roman">
    <w:panose1 w:val="020B0503020203020204"/>
    <w:charset w:val="4D"/>
    <w:family w:val="swiss"/>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D37F26" w14:textId="77777777" w:rsidR="000F66F3" w:rsidRDefault="000F66F3" w:rsidP="00F415A2">
      <w:r>
        <w:separator/>
      </w:r>
    </w:p>
  </w:footnote>
  <w:footnote w:type="continuationSeparator" w:id="0">
    <w:p w14:paraId="3EB66168" w14:textId="77777777" w:rsidR="000F66F3" w:rsidRDefault="000F66F3" w:rsidP="00F415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479DE3" w14:textId="11635CF9" w:rsidR="00F415A2" w:rsidRDefault="00F415A2" w:rsidP="00F415A2">
    <w:pPr>
      <w:pStyle w:val="Header"/>
      <w:jc w:val="center"/>
    </w:pPr>
    <w:r w:rsidRPr="00845007">
      <w:rPr>
        <w:noProof/>
      </w:rPr>
      <w:drawing>
        <wp:inline distT="0" distB="0" distL="0" distR="0" wp14:anchorId="2BF28750" wp14:editId="17818AE7">
          <wp:extent cx="1967958" cy="857045"/>
          <wp:effectExtent l="0" t="0" r="635"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0623" cy="88433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22A6B"/>
    <w:multiLevelType w:val="multilevel"/>
    <w:tmpl w:val="FB381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05D35AC"/>
    <w:multiLevelType w:val="hybridMultilevel"/>
    <w:tmpl w:val="ABCAD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8B2938"/>
    <w:multiLevelType w:val="hybridMultilevel"/>
    <w:tmpl w:val="05109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513F42"/>
    <w:multiLevelType w:val="multilevel"/>
    <w:tmpl w:val="EC68E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D54777C"/>
    <w:multiLevelType w:val="multilevel"/>
    <w:tmpl w:val="46081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AB05051"/>
    <w:multiLevelType w:val="multilevel"/>
    <w:tmpl w:val="CE60C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3"/>
  </w:num>
  <w:num w:numId="3">
    <w:abstractNumId w:val="0"/>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9"/>
  <w:mirrorMargins/>
  <w:proofState w:spelling="clean" w:grammar="clean"/>
  <w:defaultTabStop w:val="720"/>
  <w:evenAndOddHeaders/>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34E"/>
    <w:rsid w:val="000A0485"/>
    <w:rsid w:val="000F66F3"/>
    <w:rsid w:val="0017234E"/>
    <w:rsid w:val="001C32A2"/>
    <w:rsid w:val="0044287F"/>
    <w:rsid w:val="004F5389"/>
    <w:rsid w:val="00544B84"/>
    <w:rsid w:val="006244EF"/>
    <w:rsid w:val="006D5F48"/>
    <w:rsid w:val="00835D09"/>
    <w:rsid w:val="009639FB"/>
    <w:rsid w:val="00B87929"/>
    <w:rsid w:val="00BA7889"/>
    <w:rsid w:val="00BC05DF"/>
    <w:rsid w:val="00C81182"/>
    <w:rsid w:val="00F415A2"/>
    <w:rsid w:val="00FB0E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DAA400"/>
  <w14:defaultImageDpi w14:val="32767"/>
  <w15:chartTrackingRefBased/>
  <w15:docId w15:val="{6BA92BF8-C480-3343-85DF-A2C7724E8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lang w:val="en-AU"/>
    </w:rPr>
  </w:style>
  <w:style w:type="paragraph" w:styleId="Heading2">
    <w:name w:val="heading 2"/>
    <w:basedOn w:val="Normal"/>
    <w:next w:val="Normal"/>
    <w:link w:val="Heading2Char"/>
    <w:qFormat/>
    <w:rsid w:val="00F415A2"/>
    <w:pPr>
      <w:keepNext/>
      <w:outlineLvl w:val="1"/>
    </w:pPr>
    <w:rPr>
      <w:rFonts w:ascii="Arial" w:hAnsi="Arial" w:cs="Times New Roman"/>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7234E"/>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6D5F48"/>
    <w:pPr>
      <w:ind w:left="720"/>
      <w:contextualSpacing/>
    </w:pPr>
  </w:style>
  <w:style w:type="paragraph" w:styleId="Header">
    <w:name w:val="header"/>
    <w:basedOn w:val="Normal"/>
    <w:link w:val="HeaderChar"/>
    <w:uiPriority w:val="99"/>
    <w:unhideWhenUsed/>
    <w:rsid w:val="00F415A2"/>
    <w:pPr>
      <w:tabs>
        <w:tab w:val="center" w:pos="4513"/>
        <w:tab w:val="right" w:pos="9026"/>
      </w:tabs>
    </w:pPr>
  </w:style>
  <w:style w:type="character" w:customStyle="1" w:styleId="HeaderChar">
    <w:name w:val="Header Char"/>
    <w:basedOn w:val="DefaultParagraphFont"/>
    <w:link w:val="Header"/>
    <w:uiPriority w:val="99"/>
    <w:rsid w:val="00F415A2"/>
    <w:rPr>
      <w:lang w:val="en-AU"/>
    </w:rPr>
  </w:style>
  <w:style w:type="paragraph" w:styleId="Footer">
    <w:name w:val="footer"/>
    <w:basedOn w:val="Normal"/>
    <w:link w:val="FooterChar"/>
    <w:uiPriority w:val="99"/>
    <w:unhideWhenUsed/>
    <w:rsid w:val="00F415A2"/>
    <w:pPr>
      <w:tabs>
        <w:tab w:val="center" w:pos="4513"/>
        <w:tab w:val="right" w:pos="9026"/>
      </w:tabs>
    </w:pPr>
  </w:style>
  <w:style w:type="character" w:customStyle="1" w:styleId="FooterChar">
    <w:name w:val="Footer Char"/>
    <w:basedOn w:val="DefaultParagraphFont"/>
    <w:link w:val="Footer"/>
    <w:uiPriority w:val="99"/>
    <w:rsid w:val="00F415A2"/>
    <w:rPr>
      <w:lang w:val="en-AU"/>
    </w:rPr>
  </w:style>
  <w:style w:type="character" w:customStyle="1" w:styleId="Heading2Char">
    <w:name w:val="Heading 2 Char"/>
    <w:basedOn w:val="DefaultParagraphFont"/>
    <w:link w:val="Heading2"/>
    <w:rsid w:val="00F415A2"/>
    <w:rPr>
      <w:rFonts w:ascii="Arial" w:hAnsi="Arial" w:cs="Times New Roman"/>
      <w:u w:val="single"/>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474393">
      <w:bodyDiv w:val="1"/>
      <w:marLeft w:val="0"/>
      <w:marRight w:val="0"/>
      <w:marTop w:val="0"/>
      <w:marBottom w:val="0"/>
      <w:divBdr>
        <w:top w:val="none" w:sz="0" w:space="0" w:color="auto"/>
        <w:left w:val="none" w:sz="0" w:space="0" w:color="auto"/>
        <w:bottom w:val="none" w:sz="0" w:space="0" w:color="auto"/>
        <w:right w:val="none" w:sz="0" w:space="0" w:color="auto"/>
      </w:divBdr>
      <w:divsChild>
        <w:div w:id="1812557145">
          <w:marLeft w:val="0"/>
          <w:marRight w:val="0"/>
          <w:marTop w:val="0"/>
          <w:marBottom w:val="0"/>
          <w:divBdr>
            <w:top w:val="none" w:sz="0" w:space="0" w:color="auto"/>
            <w:left w:val="none" w:sz="0" w:space="0" w:color="auto"/>
            <w:bottom w:val="none" w:sz="0" w:space="0" w:color="auto"/>
            <w:right w:val="none" w:sz="0" w:space="0" w:color="auto"/>
          </w:divBdr>
          <w:divsChild>
            <w:div w:id="1796755835">
              <w:marLeft w:val="0"/>
              <w:marRight w:val="0"/>
              <w:marTop w:val="0"/>
              <w:marBottom w:val="0"/>
              <w:divBdr>
                <w:top w:val="none" w:sz="0" w:space="0" w:color="auto"/>
                <w:left w:val="none" w:sz="0" w:space="0" w:color="auto"/>
                <w:bottom w:val="none" w:sz="0" w:space="0" w:color="auto"/>
                <w:right w:val="none" w:sz="0" w:space="0" w:color="auto"/>
              </w:divBdr>
              <w:divsChild>
                <w:div w:id="1878002675">
                  <w:marLeft w:val="0"/>
                  <w:marRight w:val="0"/>
                  <w:marTop w:val="0"/>
                  <w:marBottom w:val="0"/>
                  <w:divBdr>
                    <w:top w:val="none" w:sz="0" w:space="0" w:color="auto"/>
                    <w:left w:val="none" w:sz="0" w:space="0" w:color="auto"/>
                    <w:bottom w:val="none" w:sz="0" w:space="0" w:color="auto"/>
                    <w:right w:val="none" w:sz="0" w:space="0" w:color="auto"/>
                  </w:divBdr>
                  <w:divsChild>
                    <w:div w:id="20572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5814385">
      <w:bodyDiv w:val="1"/>
      <w:marLeft w:val="0"/>
      <w:marRight w:val="0"/>
      <w:marTop w:val="0"/>
      <w:marBottom w:val="0"/>
      <w:divBdr>
        <w:top w:val="none" w:sz="0" w:space="0" w:color="auto"/>
        <w:left w:val="none" w:sz="0" w:space="0" w:color="auto"/>
        <w:bottom w:val="none" w:sz="0" w:space="0" w:color="auto"/>
        <w:right w:val="none" w:sz="0" w:space="0" w:color="auto"/>
      </w:divBdr>
      <w:divsChild>
        <w:div w:id="1128234984">
          <w:marLeft w:val="0"/>
          <w:marRight w:val="0"/>
          <w:marTop w:val="0"/>
          <w:marBottom w:val="0"/>
          <w:divBdr>
            <w:top w:val="none" w:sz="0" w:space="0" w:color="auto"/>
            <w:left w:val="none" w:sz="0" w:space="0" w:color="auto"/>
            <w:bottom w:val="none" w:sz="0" w:space="0" w:color="auto"/>
            <w:right w:val="none" w:sz="0" w:space="0" w:color="auto"/>
          </w:divBdr>
          <w:divsChild>
            <w:div w:id="1302269047">
              <w:marLeft w:val="0"/>
              <w:marRight w:val="0"/>
              <w:marTop w:val="0"/>
              <w:marBottom w:val="0"/>
              <w:divBdr>
                <w:top w:val="none" w:sz="0" w:space="0" w:color="auto"/>
                <w:left w:val="none" w:sz="0" w:space="0" w:color="auto"/>
                <w:bottom w:val="none" w:sz="0" w:space="0" w:color="auto"/>
                <w:right w:val="none" w:sz="0" w:space="0" w:color="auto"/>
              </w:divBdr>
              <w:divsChild>
                <w:div w:id="142892951">
                  <w:marLeft w:val="0"/>
                  <w:marRight w:val="0"/>
                  <w:marTop w:val="0"/>
                  <w:marBottom w:val="0"/>
                  <w:divBdr>
                    <w:top w:val="none" w:sz="0" w:space="0" w:color="auto"/>
                    <w:left w:val="none" w:sz="0" w:space="0" w:color="auto"/>
                    <w:bottom w:val="none" w:sz="0" w:space="0" w:color="auto"/>
                    <w:right w:val="none" w:sz="0" w:space="0" w:color="auto"/>
                  </w:divBdr>
                  <w:divsChild>
                    <w:div w:id="134389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3759432">
      <w:bodyDiv w:val="1"/>
      <w:marLeft w:val="0"/>
      <w:marRight w:val="0"/>
      <w:marTop w:val="0"/>
      <w:marBottom w:val="0"/>
      <w:divBdr>
        <w:top w:val="none" w:sz="0" w:space="0" w:color="auto"/>
        <w:left w:val="none" w:sz="0" w:space="0" w:color="auto"/>
        <w:bottom w:val="none" w:sz="0" w:space="0" w:color="auto"/>
        <w:right w:val="none" w:sz="0" w:space="0" w:color="auto"/>
      </w:divBdr>
      <w:divsChild>
        <w:div w:id="1954510640">
          <w:marLeft w:val="0"/>
          <w:marRight w:val="0"/>
          <w:marTop w:val="0"/>
          <w:marBottom w:val="0"/>
          <w:divBdr>
            <w:top w:val="none" w:sz="0" w:space="0" w:color="auto"/>
            <w:left w:val="none" w:sz="0" w:space="0" w:color="auto"/>
            <w:bottom w:val="none" w:sz="0" w:space="0" w:color="auto"/>
            <w:right w:val="none" w:sz="0" w:space="0" w:color="auto"/>
          </w:divBdr>
          <w:divsChild>
            <w:div w:id="537357269">
              <w:marLeft w:val="0"/>
              <w:marRight w:val="0"/>
              <w:marTop w:val="0"/>
              <w:marBottom w:val="0"/>
              <w:divBdr>
                <w:top w:val="none" w:sz="0" w:space="0" w:color="auto"/>
                <w:left w:val="none" w:sz="0" w:space="0" w:color="auto"/>
                <w:bottom w:val="none" w:sz="0" w:space="0" w:color="auto"/>
                <w:right w:val="none" w:sz="0" w:space="0" w:color="auto"/>
              </w:divBdr>
              <w:divsChild>
                <w:div w:id="1120606274">
                  <w:marLeft w:val="0"/>
                  <w:marRight w:val="0"/>
                  <w:marTop w:val="0"/>
                  <w:marBottom w:val="0"/>
                  <w:divBdr>
                    <w:top w:val="none" w:sz="0" w:space="0" w:color="auto"/>
                    <w:left w:val="none" w:sz="0" w:space="0" w:color="auto"/>
                    <w:bottom w:val="none" w:sz="0" w:space="0" w:color="auto"/>
                    <w:right w:val="none" w:sz="0" w:space="0" w:color="auto"/>
                  </w:divBdr>
                  <w:divsChild>
                    <w:div w:id="1880363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9377356">
      <w:bodyDiv w:val="1"/>
      <w:marLeft w:val="0"/>
      <w:marRight w:val="0"/>
      <w:marTop w:val="0"/>
      <w:marBottom w:val="0"/>
      <w:divBdr>
        <w:top w:val="none" w:sz="0" w:space="0" w:color="auto"/>
        <w:left w:val="none" w:sz="0" w:space="0" w:color="auto"/>
        <w:bottom w:val="none" w:sz="0" w:space="0" w:color="auto"/>
        <w:right w:val="none" w:sz="0" w:space="0" w:color="auto"/>
      </w:divBdr>
      <w:divsChild>
        <w:div w:id="2064215259">
          <w:marLeft w:val="0"/>
          <w:marRight w:val="0"/>
          <w:marTop w:val="0"/>
          <w:marBottom w:val="0"/>
          <w:divBdr>
            <w:top w:val="none" w:sz="0" w:space="0" w:color="auto"/>
            <w:left w:val="none" w:sz="0" w:space="0" w:color="auto"/>
            <w:bottom w:val="none" w:sz="0" w:space="0" w:color="auto"/>
            <w:right w:val="none" w:sz="0" w:space="0" w:color="auto"/>
          </w:divBdr>
          <w:divsChild>
            <w:div w:id="1708291831">
              <w:marLeft w:val="0"/>
              <w:marRight w:val="0"/>
              <w:marTop w:val="0"/>
              <w:marBottom w:val="0"/>
              <w:divBdr>
                <w:top w:val="none" w:sz="0" w:space="0" w:color="auto"/>
                <w:left w:val="none" w:sz="0" w:space="0" w:color="auto"/>
                <w:bottom w:val="none" w:sz="0" w:space="0" w:color="auto"/>
                <w:right w:val="none" w:sz="0" w:space="0" w:color="auto"/>
              </w:divBdr>
              <w:divsChild>
                <w:div w:id="206724215">
                  <w:marLeft w:val="0"/>
                  <w:marRight w:val="0"/>
                  <w:marTop w:val="0"/>
                  <w:marBottom w:val="0"/>
                  <w:divBdr>
                    <w:top w:val="none" w:sz="0" w:space="0" w:color="auto"/>
                    <w:left w:val="none" w:sz="0" w:space="0" w:color="auto"/>
                    <w:bottom w:val="none" w:sz="0" w:space="0" w:color="auto"/>
                    <w:right w:val="none" w:sz="0" w:space="0" w:color="auto"/>
                  </w:divBdr>
                  <w:divsChild>
                    <w:div w:id="173527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8298677">
      <w:bodyDiv w:val="1"/>
      <w:marLeft w:val="0"/>
      <w:marRight w:val="0"/>
      <w:marTop w:val="0"/>
      <w:marBottom w:val="0"/>
      <w:divBdr>
        <w:top w:val="none" w:sz="0" w:space="0" w:color="auto"/>
        <w:left w:val="none" w:sz="0" w:space="0" w:color="auto"/>
        <w:bottom w:val="none" w:sz="0" w:space="0" w:color="auto"/>
        <w:right w:val="none" w:sz="0" w:space="0" w:color="auto"/>
      </w:divBdr>
      <w:divsChild>
        <w:div w:id="829061520">
          <w:marLeft w:val="0"/>
          <w:marRight w:val="0"/>
          <w:marTop w:val="0"/>
          <w:marBottom w:val="0"/>
          <w:divBdr>
            <w:top w:val="none" w:sz="0" w:space="0" w:color="auto"/>
            <w:left w:val="none" w:sz="0" w:space="0" w:color="auto"/>
            <w:bottom w:val="none" w:sz="0" w:space="0" w:color="auto"/>
            <w:right w:val="none" w:sz="0" w:space="0" w:color="auto"/>
          </w:divBdr>
          <w:divsChild>
            <w:div w:id="560142866">
              <w:marLeft w:val="0"/>
              <w:marRight w:val="0"/>
              <w:marTop w:val="0"/>
              <w:marBottom w:val="0"/>
              <w:divBdr>
                <w:top w:val="none" w:sz="0" w:space="0" w:color="auto"/>
                <w:left w:val="none" w:sz="0" w:space="0" w:color="auto"/>
                <w:bottom w:val="none" w:sz="0" w:space="0" w:color="auto"/>
                <w:right w:val="none" w:sz="0" w:space="0" w:color="auto"/>
              </w:divBdr>
              <w:divsChild>
                <w:div w:id="257062728">
                  <w:marLeft w:val="0"/>
                  <w:marRight w:val="0"/>
                  <w:marTop w:val="0"/>
                  <w:marBottom w:val="0"/>
                  <w:divBdr>
                    <w:top w:val="none" w:sz="0" w:space="0" w:color="auto"/>
                    <w:left w:val="none" w:sz="0" w:space="0" w:color="auto"/>
                    <w:bottom w:val="none" w:sz="0" w:space="0" w:color="auto"/>
                    <w:right w:val="none" w:sz="0" w:space="0" w:color="auto"/>
                  </w:divBdr>
                  <w:divsChild>
                    <w:div w:id="2049523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938018">
      <w:bodyDiv w:val="1"/>
      <w:marLeft w:val="0"/>
      <w:marRight w:val="0"/>
      <w:marTop w:val="0"/>
      <w:marBottom w:val="0"/>
      <w:divBdr>
        <w:top w:val="none" w:sz="0" w:space="0" w:color="auto"/>
        <w:left w:val="none" w:sz="0" w:space="0" w:color="auto"/>
        <w:bottom w:val="none" w:sz="0" w:space="0" w:color="auto"/>
        <w:right w:val="none" w:sz="0" w:space="0" w:color="auto"/>
      </w:divBdr>
      <w:divsChild>
        <w:div w:id="575359226">
          <w:marLeft w:val="0"/>
          <w:marRight w:val="0"/>
          <w:marTop w:val="0"/>
          <w:marBottom w:val="0"/>
          <w:divBdr>
            <w:top w:val="none" w:sz="0" w:space="0" w:color="auto"/>
            <w:left w:val="none" w:sz="0" w:space="0" w:color="auto"/>
            <w:bottom w:val="none" w:sz="0" w:space="0" w:color="auto"/>
            <w:right w:val="none" w:sz="0" w:space="0" w:color="auto"/>
          </w:divBdr>
          <w:divsChild>
            <w:div w:id="1462763974">
              <w:marLeft w:val="0"/>
              <w:marRight w:val="0"/>
              <w:marTop w:val="0"/>
              <w:marBottom w:val="0"/>
              <w:divBdr>
                <w:top w:val="none" w:sz="0" w:space="0" w:color="auto"/>
                <w:left w:val="none" w:sz="0" w:space="0" w:color="auto"/>
                <w:bottom w:val="none" w:sz="0" w:space="0" w:color="auto"/>
                <w:right w:val="none" w:sz="0" w:space="0" w:color="auto"/>
              </w:divBdr>
              <w:divsChild>
                <w:div w:id="1921402023">
                  <w:marLeft w:val="0"/>
                  <w:marRight w:val="0"/>
                  <w:marTop w:val="0"/>
                  <w:marBottom w:val="0"/>
                  <w:divBdr>
                    <w:top w:val="none" w:sz="0" w:space="0" w:color="auto"/>
                    <w:left w:val="none" w:sz="0" w:space="0" w:color="auto"/>
                    <w:bottom w:val="none" w:sz="0" w:space="0" w:color="auto"/>
                    <w:right w:val="none" w:sz="0" w:space="0" w:color="auto"/>
                  </w:divBdr>
                  <w:divsChild>
                    <w:div w:id="1857772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5363435">
      <w:bodyDiv w:val="1"/>
      <w:marLeft w:val="0"/>
      <w:marRight w:val="0"/>
      <w:marTop w:val="0"/>
      <w:marBottom w:val="0"/>
      <w:divBdr>
        <w:top w:val="none" w:sz="0" w:space="0" w:color="auto"/>
        <w:left w:val="none" w:sz="0" w:space="0" w:color="auto"/>
        <w:bottom w:val="none" w:sz="0" w:space="0" w:color="auto"/>
        <w:right w:val="none" w:sz="0" w:space="0" w:color="auto"/>
      </w:divBdr>
      <w:divsChild>
        <w:div w:id="1887061683">
          <w:marLeft w:val="0"/>
          <w:marRight w:val="0"/>
          <w:marTop w:val="0"/>
          <w:marBottom w:val="0"/>
          <w:divBdr>
            <w:top w:val="none" w:sz="0" w:space="0" w:color="auto"/>
            <w:left w:val="none" w:sz="0" w:space="0" w:color="auto"/>
            <w:bottom w:val="none" w:sz="0" w:space="0" w:color="auto"/>
            <w:right w:val="none" w:sz="0" w:space="0" w:color="auto"/>
          </w:divBdr>
          <w:divsChild>
            <w:div w:id="1020277466">
              <w:marLeft w:val="0"/>
              <w:marRight w:val="0"/>
              <w:marTop w:val="0"/>
              <w:marBottom w:val="0"/>
              <w:divBdr>
                <w:top w:val="none" w:sz="0" w:space="0" w:color="auto"/>
                <w:left w:val="none" w:sz="0" w:space="0" w:color="auto"/>
                <w:bottom w:val="none" w:sz="0" w:space="0" w:color="auto"/>
                <w:right w:val="none" w:sz="0" w:space="0" w:color="auto"/>
              </w:divBdr>
              <w:divsChild>
                <w:div w:id="442966173">
                  <w:marLeft w:val="0"/>
                  <w:marRight w:val="0"/>
                  <w:marTop w:val="0"/>
                  <w:marBottom w:val="0"/>
                  <w:divBdr>
                    <w:top w:val="none" w:sz="0" w:space="0" w:color="auto"/>
                    <w:left w:val="none" w:sz="0" w:space="0" w:color="auto"/>
                    <w:bottom w:val="none" w:sz="0" w:space="0" w:color="auto"/>
                    <w:right w:val="none" w:sz="0" w:space="0" w:color="auto"/>
                  </w:divBdr>
                  <w:divsChild>
                    <w:div w:id="199976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716270">
      <w:bodyDiv w:val="1"/>
      <w:marLeft w:val="0"/>
      <w:marRight w:val="0"/>
      <w:marTop w:val="0"/>
      <w:marBottom w:val="0"/>
      <w:divBdr>
        <w:top w:val="none" w:sz="0" w:space="0" w:color="auto"/>
        <w:left w:val="none" w:sz="0" w:space="0" w:color="auto"/>
        <w:bottom w:val="none" w:sz="0" w:space="0" w:color="auto"/>
        <w:right w:val="none" w:sz="0" w:space="0" w:color="auto"/>
      </w:divBdr>
      <w:divsChild>
        <w:div w:id="1000936208">
          <w:marLeft w:val="0"/>
          <w:marRight w:val="0"/>
          <w:marTop w:val="0"/>
          <w:marBottom w:val="0"/>
          <w:divBdr>
            <w:top w:val="none" w:sz="0" w:space="0" w:color="auto"/>
            <w:left w:val="none" w:sz="0" w:space="0" w:color="auto"/>
            <w:bottom w:val="none" w:sz="0" w:space="0" w:color="auto"/>
            <w:right w:val="none" w:sz="0" w:space="0" w:color="auto"/>
          </w:divBdr>
          <w:divsChild>
            <w:div w:id="1593660812">
              <w:marLeft w:val="0"/>
              <w:marRight w:val="0"/>
              <w:marTop w:val="0"/>
              <w:marBottom w:val="0"/>
              <w:divBdr>
                <w:top w:val="none" w:sz="0" w:space="0" w:color="auto"/>
                <w:left w:val="none" w:sz="0" w:space="0" w:color="auto"/>
                <w:bottom w:val="none" w:sz="0" w:space="0" w:color="auto"/>
                <w:right w:val="none" w:sz="0" w:space="0" w:color="auto"/>
              </w:divBdr>
              <w:divsChild>
                <w:div w:id="472715054">
                  <w:marLeft w:val="0"/>
                  <w:marRight w:val="0"/>
                  <w:marTop w:val="0"/>
                  <w:marBottom w:val="0"/>
                  <w:divBdr>
                    <w:top w:val="none" w:sz="0" w:space="0" w:color="auto"/>
                    <w:left w:val="none" w:sz="0" w:space="0" w:color="auto"/>
                    <w:bottom w:val="none" w:sz="0" w:space="0" w:color="auto"/>
                    <w:right w:val="none" w:sz="0" w:space="0" w:color="auto"/>
                  </w:divBdr>
                  <w:divsChild>
                    <w:div w:id="387651823">
                      <w:marLeft w:val="0"/>
                      <w:marRight w:val="0"/>
                      <w:marTop w:val="0"/>
                      <w:marBottom w:val="0"/>
                      <w:divBdr>
                        <w:top w:val="none" w:sz="0" w:space="0" w:color="auto"/>
                        <w:left w:val="none" w:sz="0" w:space="0" w:color="auto"/>
                        <w:bottom w:val="none" w:sz="0" w:space="0" w:color="auto"/>
                        <w:right w:val="none" w:sz="0" w:space="0" w:color="auto"/>
                      </w:divBdr>
                      <w:divsChild>
                        <w:div w:id="147117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936928">
              <w:marLeft w:val="0"/>
              <w:marRight w:val="0"/>
              <w:marTop w:val="0"/>
              <w:marBottom w:val="0"/>
              <w:divBdr>
                <w:top w:val="none" w:sz="0" w:space="0" w:color="auto"/>
                <w:left w:val="none" w:sz="0" w:space="0" w:color="auto"/>
                <w:bottom w:val="none" w:sz="0" w:space="0" w:color="auto"/>
                <w:right w:val="none" w:sz="0" w:space="0" w:color="auto"/>
              </w:divBdr>
              <w:divsChild>
                <w:div w:id="1872764283">
                  <w:marLeft w:val="0"/>
                  <w:marRight w:val="0"/>
                  <w:marTop w:val="0"/>
                  <w:marBottom w:val="0"/>
                  <w:divBdr>
                    <w:top w:val="none" w:sz="0" w:space="0" w:color="auto"/>
                    <w:left w:val="none" w:sz="0" w:space="0" w:color="auto"/>
                    <w:bottom w:val="none" w:sz="0" w:space="0" w:color="auto"/>
                    <w:right w:val="none" w:sz="0" w:space="0" w:color="auto"/>
                  </w:divBdr>
                </w:div>
              </w:divsChild>
            </w:div>
            <w:div w:id="1237400575">
              <w:marLeft w:val="0"/>
              <w:marRight w:val="0"/>
              <w:marTop w:val="0"/>
              <w:marBottom w:val="0"/>
              <w:divBdr>
                <w:top w:val="none" w:sz="0" w:space="0" w:color="auto"/>
                <w:left w:val="none" w:sz="0" w:space="0" w:color="auto"/>
                <w:bottom w:val="none" w:sz="0" w:space="0" w:color="auto"/>
                <w:right w:val="none" w:sz="0" w:space="0" w:color="auto"/>
              </w:divBdr>
              <w:divsChild>
                <w:div w:id="379937861">
                  <w:marLeft w:val="0"/>
                  <w:marRight w:val="0"/>
                  <w:marTop w:val="0"/>
                  <w:marBottom w:val="0"/>
                  <w:divBdr>
                    <w:top w:val="none" w:sz="0" w:space="0" w:color="auto"/>
                    <w:left w:val="none" w:sz="0" w:space="0" w:color="auto"/>
                    <w:bottom w:val="none" w:sz="0" w:space="0" w:color="auto"/>
                    <w:right w:val="none" w:sz="0" w:space="0" w:color="auto"/>
                  </w:divBdr>
                </w:div>
              </w:divsChild>
            </w:div>
            <w:div w:id="193619560">
              <w:marLeft w:val="0"/>
              <w:marRight w:val="0"/>
              <w:marTop w:val="0"/>
              <w:marBottom w:val="0"/>
              <w:divBdr>
                <w:top w:val="none" w:sz="0" w:space="0" w:color="auto"/>
                <w:left w:val="none" w:sz="0" w:space="0" w:color="auto"/>
                <w:bottom w:val="none" w:sz="0" w:space="0" w:color="auto"/>
                <w:right w:val="none" w:sz="0" w:space="0" w:color="auto"/>
              </w:divBdr>
              <w:divsChild>
                <w:div w:id="801582550">
                  <w:marLeft w:val="0"/>
                  <w:marRight w:val="0"/>
                  <w:marTop w:val="0"/>
                  <w:marBottom w:val="0"/>
                  <w:divBdr>
                    <w:top w:val="none" w:sz="0" w:space="0" w:color="auto"/>
                    <w:left w:val="none" w:sz="0" w:space="0" w:color="auto"/>
                    <w:bottom w:val="none" w:sz="0" w:space="0" w:color="auto"/>
                    <w:right w:val="none" w:sz="0" w:space="0" w:color="auto"/>
                  </w:divBdr>
                </w:div>
              </w:divsChild>
            </w:div>
            <w:div w:id="1596747162">
              <w:marLeft w:val="0"/>
              <w:marRight w:val="0"/>
              <w:marTop w:val="0"/>
              <w:marBottom w:val="0"/>
              <w:divBdr>
                <w:top w:val="none" w:sz="0" w:space="0" w:color="auto"/>
                <w:left w:val="none" w:sz="0" w:space="0" w:color="auto"/>
                <w:bottom w:val="none" w:sz="0" w:space="0" w:color="auto"/>
                <w:right w:val="none" w:sz="0" w:space="0" w:color="auto"/>
              </w:divBdr>
              <w:divsChild>
                <w:div w:id="934439512">
                  <w:marLeft w:val="0"/>
                  <w:marRight w:val="0"/>
                  <w:marTop w:val="0"/>
                  <w:marBottom w:val="0"/>
                  <w:divBdr>
                    <w:top w:val="none" w:sz="0" w:space="0" w:color="auto"/>
                    <w:left w:val="none" w:sz="0" w:space="0" w:color="auto"/>
                    <w:bottom w:val="none" w:sz="0" w:space="0" w:color="auto"/>
                    <w:right w:val="none" w:sz="0" w:space="0" w:color="auto"/>
                  </w:divBdr>
                </w:div>
              </w:divsChild>
            </w:div>
            <w:div w:id="1227716225">
              <w:marLeft w:val="0"/>
              <w:marRight w:val="0"/>
              <w:marTop w:val="0"/>
              <w:marBottom w:val="0"/>
              <w:divBdr>
                <w:top w:val="none" w:sz="0" w:space="0" w:color="auto"/>
                <w:left w:val="none" w:sz="0" w:space="0" w:color="auto"/>
                <w:bottom w:val="none" w:sz="0" w:space="0" w:color="auto"/>
                <w:right w:val="none" w:sz="0" w:space="0" w:color="auto"/>
              </w:divBdr>
              <w:divsChild>
                <w:div w:id="1473404416">
                  <w:marLeft w:val="0"/>
                  <w:marRight w:val="0"/>
                  <w:marTop w:val="0"/>
                  <w:marBottom w:val="0"/>
                  <w:divBdr>
                    <w:top w:val="none" w:sz="0" w:space="0" w:color="auto"/>
                    <w:left w:val="none" w:sz="0" w:space="0" w:color="auto"/>
                    <w:bottom w:val="none" w:sz="0" w:space="0" w:color="auto"/>
                    <w:right w:val="none" w:sz="0" w:space="0" w:color="auto"/>
                  </w:divBdr>
                </w:div>
              </w:divsChild>
            </w:div>
            <w:div w:id="1807434492">
              <w:marLeft w:val="0"/>
              <w:marRight w:val="0"/>
              <w:marTop w:val="0"/>
              <w:marBottom w:val="0"/>
              <w:divBdr>
                <w:top w:val="none" w:sz="0" w:space="0" w:color="auto"/>
                <w:left w:val="none" w:sz="0" w:space="0" w:color="auto"/>
                <w:bottom w:val="none" w:sz="0" w:space="0" w:color="auto"/>
                <w:right w:val="none" w:sz="0" w:space="0" w:color="auto"/>
              </w:divBdr>
              <w:divsChild>
                <w:div w:id="853805583">
                  <w:marLeft w:val="0"/>
                  <w:marRight w:val="0"/>
                  <w:marTop w:val="0"/>
                  <w:marBottom w:val="0"/>
                  <w:divBdr>
                    <w:top w:val="none" w:sz="0" w:space="0" w:color="auto"/>
                    <w:left w:val="none" w:sz="0" w:space="0" w:color="auto"/>
                    <w:bottom w:val="none" w:sz="0" w:space="0" w:color="auto"/>
                    <w:right w:val="none" w:sz="0" w:space="0" w:color="auto"/>
                  </w:divBdr>
                </w:div>
              </w:divsChild>
            </w:div>
            <w:div w:id="1642610369">
              <w:marLeft w:val="0"/>
              <w:marRight w:val="0"/>
              <w:marTop w:val="0"/>
              <w:marBottom w:val="0"/>
              <w:divBdr>
                <w:top w:val="none" w:sz="0" w:space="0" w:color="auto"/>
                <w:left w:val="none" w:sz="0" w:space="0" w:color="auto"/>
                <w:bottom w:val="none" w:sz="0" w:space="0" w:color="auto"/>
                <w:right w:val="none" w:sz="0" w:space="0" w:color="auto"/>
              </w:divBdr>
              <w:divsChild>
                <w:div w:id="1435785445">
                  <w:marLeft w:val="0"/>
                  <w:marRight w:val="0"/>
                  <w:marTop w:val="0"/>
                  <w:marBottom w:val="0"/>
                  <w:divBdr>
                    <w:top w:val="none" w:sz="0" w:space="0" w:color="auto"/>
                    <w:left w:val="none" w:sz="0" w:space="0" w:color="auto"/>
                    <w:bottom w:val="none" w:sz="0" w:space="0" w:color="auto"/>
                    <w:right w:val="none" w:sz="0" w:space="0" w:color="auto"/>
                  </w:divBdr>
                </w:div>
              </w:divsChild>
            </w:div>
            <w:div w:id="424886663">
              <w:marLeft w:val="0"/>
              <w:marRight w:val="0"/>
              <w:marTop w:val="0"/>
              <w:marBottom w:val="0"/>
              <w:divBdr>
                <w:top w:val="none" w:sz="0" w:space="0" w:color="auto"/>
                <w:left w:val="none" w:sz="0" w:space="0" w:color="auto"/>
                <w:bottom w:val="none" w:sz="0" w:space="0" w:color="auto"/>
                <w:right w:val="none" w:sz="0" w:space="0" w:color="auto"/>
              </w:divBdr>
              <w:divsChild>
                <w:div w:id="355617224">
                  <w:marLeft w:val="0"/>
                  <w:marRight w:val="0"/>
                  <w:marTop w:val="0"/>
                  <w:marBottom w:val="0"/>
                  <w:divBdr>
                    <w:top w:val="none" w:sz="0" w:space="0" w:color="auto"/>
                    <w:left w:val="none" w:sz="0" w:space="0" w:color="auto"/>
                    <w:bottom w:val="none" w:sz="0" w:space="0" w:color="auto"/>
                    <w:right w:val="none" w:sz="0" w:space="0" w:color="auto"/>
                  </w:divBdr>
                </w:div>
              </w:divsChild>
            </w:div>
            <w:div w:id="1508709799">
              <w:marLeft w:val="0"/>
              <w:marRight w:val="0"/>
              <w:marTop w:val="0"/>
              <w:marBottom w:val="0"/>
              <w:divBdr>
                <w:top w:val="none" w:sz="0" w:space="0" w:color="auto"/>
                <w:left w:val="none" w:sz="0" w:space="0" w:color="auto"/>
                <w:bottom w:val="none" w:sz="0" w:space="0" w:color="auto"/>
                <w:right w:val="none" w:sz="0" w:space="0" w:color="auto"/>
              </w:divBdr>
              <w:divsChild>
                <w:div w:id="1870605614">
                  <w:marLeft w:val="0"/>
                  <w:marRight w:val="0"/>
                  <w:marTop w:val="0"/>
                  <w:marBottom w:val="0"/>
                  <w:divBdr>
                    <w:top w:val="none" w:sz="0" w:space="0" w:color="auto"/>
                    <w:left w:val="none" w:sz="0" w:space="0" w:color="auto"/>
                    <w:bottom w:val="none" w:sz="0" w:space="0" w:color="auto"/>
                    <w:right w:val="none" w:sz="0" w:space="0" w:color="auto"/>
                  </w:divBdr>
                </w:div>
              </w:divsChild>
            </w:div>
            <w:div w:id="1439641485">
              <w:marLeft w:val="0"/>
              <w:marRight w:val="0"/>
              <w:marTop w:val="0"/>
              <w:marBottom w:val="0"/>
              <w:divBdr>
                <w:top w:val="none" w:sz="0" w:space="0" w:color="auto"/>
                <w:left w:val="none" w:sz="0" w:space="0" w:color="auto"/>
                <w:bottom w:val="none" w:sz="0" w:space="0" w:color="auto"/>
                <w:right w:val="none" w:sz="0" w:space="0" w:color="auto"/>
              </w:divBdr>
              <w:divsChild>
                <w:div w:id="964192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199852">
          <w:marLeft w:val="0"/>
          <w:marRight w:val="0"/>
          <w:marTop w:val="0"/>
          <w:marBottom w:val="0"/>
          <w:divBdr>
            <w:top w:val="none" w:sz="0" w:space="0" w:color="auto"/>
            <w:left w:val="none" w:sz="0" w:space="0" w:color="auto"/>
            <w:bottom w:val="none" w:sz="0" w:space="0" w:color="auto"/>
            <w:right w:val="none" w:sz="0" w:space="0" w:color="auto"/>
          </w:divBdr>
          <w:divsChild>
            <w:div w:id="794370481">
              <w:marLeft w:val="0"/>
              <w:marRight w:val="0"/>
              <w:marTop w:val="0"/>
              <w:marBottom w:val="0"/>
              <w:divBdr>
                <w:top w:val="none" w:sz="0" w:space="0" w:color="auto"/>
                <w:left w:val="none" w:sz="0" w:space="0" w:color="auto"/>
                <w:bottom w:val="none" w:sz="0" w:space="0" w:color="auto"/>
                <w:right w:val="none" w:sz="0" w:space="0" w:color="auto"/>
              </w:divBdr>
              <w:divsChild>
                <w:div w:id="1532107712">
                  <w:marLeft w:val="0"/>
                  <w:marRight w:val="0"/>
                  <w:marTop w:val="0"/>
                  <w:marBottom w:val="0"/>
                  <w:divBdr>
                    <w:top w:val="none" w:sz="0" w:space="0" w:color="auto"/>
                    <w:left w:val="none" w:sz="0" w:space="0" w:color="auto"/>
                    <w:bottom w:val="none" w:sz="0" w:space="0" w:color="auto"/>
                    <w:right w:val="none" w:sz="0" w:space="0" w:color="auto"/>
                  </w:divBdr>
                </w:div>
              </w:divsChild>
            </w:div>
            <w:div w:id="380204971">
              <w:marLeft w:val="0"/>
              <w:marRight w:val="0"/>
              <w:marTop w:val="0"/>
              <w:marBottom w:val="0"/>
              <w:divBdr>
                <w:top w:val="none" w:sz="0" w:space="0" w:color="auto"/>
                <w:left w:val="none" w:sz="0" w:space="0" w:color="auto"/>
                <w:bottom w:val="none" w:sz="0" w:space="0" w:color="auto"/>
                <w:right w:val="none" w:sz="0" w:space="0" w:color="auto"/>
              </w:divBdr>
              <w:divsChild>
                <w:div w:id="676343638">
                  <w:marLeft w:val="0"/>
                  <w:marRight w:val="0"/>
                  <w:marTop w:val="0"/>
                  <w:marBottom w:val="0"/>
                  <w:divBdr>
                    <w:top w:val="none" w:sz="0" w:space="0" w:color="auto"/>
                    <w:left w:val="none" w:sz="0" w:space="0" w:color="auto"/>
                    <w:bottom w:val="none" w:sz="0" w:space="0" w:color="auto"/>
                    <w:right w:val="none" w:sz="0" w:space="0" w:color="auto"/>
                  </w:divBdr>
                </w:div>
              </w:divsChild>
            </w:div>
            <w:div w:id="726027515">
              <w:marLeft w:val="0"/>
              <w:marRight w:val="0"/>
              <w:marTop w:val="0"/>
              <w:marBottom w:val="0"/>
              <w:divBdr>
                <w:top w:val="none" w:sz="0" w:space="0" w:color="auto"/>
                <w:left w:val="none" w:sz="0" w:space="0" w:color="auto"/>
                <w:bottom w:val="none" w:sz="0" w:space="0" w:color="auto"/>
                <w:right w:val="none" w:sz="0" w:space="0" w:color="auto"/>
              </w:divBdr>
              <w:divsChild>
                <w:div w:id="375928970">
                  <w:marLeft w:val="0"/>
                  <w:marRight w:val="0"/>
                  <w:marTop w:val="0"/>
                  <w:marBottom w:val="0"/>
                  <w:divBdr>
                    <w:top w:val="none" w:sz="0" w:space="0" w:color="auto"/>
                    <w:left w:val="none" w:sz="0" w:space="0" w:color="auto"/>
                    <w:bottom w:val="none" w:sz="0" w:space="0" w:color="auto"/>
                    <w:right w:val="none" w:sz="0" w:space="0" w:color="auto"/>
                  </w:divBdr>
                </w:div>
              </w:divsChild>
            </w:div>
            <w:div w:id="1351100715">
              <w:marLeft w:val="0"/>
              <w:marRight w:val="0"/>
              <w:marTop w:val="0"/>
              <w:marBottom w:val="0"/>
              <w:divBdr>
                <w:top w:val="none" w:sz="0" w:space="0" w:color="auto"/>
                <w:left w:val="none" w:sz="0" w:space="0" w:color="auto"/>
                <w:bottom w:val="none" w:sz="0" w:space="0" w:color="auto"/>
                <w:right w:val="none" w:sz="0" w:space="0" w:color="auto"/>
              </w:divBdr>
              <w:divsChild>
                <w:div w:id="1750806403">
                  <w:marLeft w:val="0"/>
                  <w:marRight w:val="0"/>
                  <w:marTop w:val="0"/>
                  <w:marBottom w:val="0"/>
                  <w:divBdr>
                    <w:top w:val="none" w:sz="0" w:space="0" w:color="auto"/>
                    <w:left w:val="none" w:sz="0" w:space="0" w:color="auto"/>
                    <w:bottom w:val="none" w:sz="0" w:space="0" w:color="auto"/>
                    <w:right w:val="none" w:sz="0" w:space="0" w:color="auto"/>
                  </w:divBdr>
                </w:div>
              </w:divsChild>
            </w:div>
            <w:div w:id="168179714">
              <w:marLeft w:val="0"/>
              <w:marRight w:val="0"/>
              <w:marTop w:val="0"/>
              <w:marBottom w:val="0"/>
              <w:divBdr>
                <w:top w:val="none" w:sz="0" w:space="0" w:color="auto"/>
                <w:left w:val="none" w:sz="0" w:space="0" w:color="auto"/>
                <w:bottom w:val="none" w:sz="0" w:space="0" w:color="auto"/>
                <w:right w:val="none" w:sz="0" w:space="0" w:color="auto"/>
              </w:divBdr>
              <w:divsChild>
                <w:div w:id="153330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388460">
      <w:bodyDiv w:val="1"/>
      <w:marLeft w:val="0"/>
      <w:marRight w:val="0"/>
      <w:marTop w:val="0"/>
      <w:marBottom w:val="0"/>
      <w:divBdr>
        <w:top w:val="none" w:sz="0" w:space="0" w:color="auto"/>
        <w:left w:val="none" w:sz="0" w:space="0" w:color="auto"/>
        <w:bottom w:val="none" w:sz="0" w:space="0" w:color="auto"/>
        <w:right w:val="none" w:sz="0" w:space="0" w:color="auto"/>
      </w:divBdr>
      <w:divsChild>
        <w:div w:id="882866057">
          <w:marLeft w:val="0"/>
          <w:marRight w:val="0"/>
          <w:marTop w:val="0"/>
          <w:marBottom w:val="0"/>
          <w:divBdr>
            <w:top w:val="none" w:sz="0" w:space="0" w:color="auto"/>
            <w:left w:val="none" w:sz="0" w:space="0" w:color="auto"/>
            <w:bottom w:val="none" w:sz="0" w:space="0" w:color="auto"/>
            <w:right w:val="none" w:sz="0" w:space="0" w:color="auto"/>
          </w:divBdr>
          <w:divsChild>
            <w:div w:id="1697459745">
              <w:marLeft w:val="0"/>
              <w:marRight w:val="0"/>
              <w:marTop w:val="0"/>
              <w:marBottom w:val="0"/>
              <w:divBdr>
                <w:top w:val="none" w:sz="0" w:space="0" w:color="auto"/>
                <w:left w:val="none" w:sz="0" w:space="0" w:color="auto"/>
                <w:bottom w:val="none" w:sz="0" w:space="0" w:color="auto"/>
                <w:right w:val="none" w:sz="0" w:space="0" w:color="auto"/>
              </w:divBdr>
              <w:divsChild>
                <w:div w:id="1234855382">
                  <w:marLeft w:val="0"/>
                  <w:marRight w:val="0"/>
                  <w:marTop w:val="0"/>
                  <w:marBottom w:val="0"/>
                  <w:divBdr>
                    <w:top w:val="none" w:sz="0" w:space="0" w:color="auto"/>
                    <w:left w:val="none" w:sz="0" w:space="0" w:color="auto"/>
                    <w:bottom w:val="none" w:sz="0" w:space="0" w:color="auto"/>
                    <w:right w:val="none" w:sz="0" w:space="0" w:color="auto"/>
                  </w:divBdr>
                  <w:divsChild>
                    <w:div w:id="1100373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4505366">
      <w:bodyDiv w:val="1"/>
      <w:marLeft w:val="0"/>
      <w:marRight w:val="0"/>
      <w:marTop w:val="0"/>
      <w:marBottom w:val="0"/>
      <w:divBdr>
        <w:top w:val="none" w:sz="0" w:space="0" w:color="auto"/>
        <w:left w:val="none" w:sz="0" w:space="0" w:color="auto"/>
        <w:bottom w:val="none" w:sz="0" w:space="0" w:color="auto"/>
        <w:right w:val="none" w:sz="0" w:space="0" w:color="auto"/>
      </w:divBdr>
      <w:divsChild>
        <w:div w:id="1528056022">
          <w:marLeft w:val="0"/>
          <w:marRight w:val="0"/>
          <w:marTop w:val="0"/>
          <w:marBottom w:val="0"/>
          <w:divBdr>
            <w:top w:val="none" w:sz="0" w:space="0" w:color="auto"/>
            <w:left w:val="none" w:sz="0" w:space="0" w:color="auto"/>
            <w:bottom w:val="none" w:sz="0" w:space="0" w:color="auto"/>
            <w:right w:val="none" w:sz="0" w:space="0" w:color="auto"/>
          </w:divBdr>
          <w:divsChild>
            <w:div w:id="644819863">
              <w:marLeft w:val="0"/>
              <w:marRight w:val="0"/>
              <w:marTop w:val="0"/>
              <w:marBottom w:val="0"/>
              <w:divBdr>
                <w:top w:val="none" w:sz="0" w:space="0" w:color="auto"/>
                <w:left w:val="none" w:sz="0" w:space="0" w:color="auto"/>
                <w:bottom w:val="none" w:sz="0" w:space="0" w:color="auto"/>
                <w:right w:val="none" w:sz="0" w:space="0" w:color="auto"/>
              </w:divBdr>
              <w:divsChild>
                <w:div w:id="480276068">
                  <w:marLeft w:val="0"/>
                  <w:marRight w:val="0"/>
                  <w:marTop w:val="0"/>
                  <w:marBottom w:val="0"/>
                  <w:divBdr>
                    <w:top w:val="none" w:sz="0" w:space="0" w:color="auto"/>
                    <w:left w:val="none" w:sz="0" w:space="0" w:color="auto"/>
                    <w:bottom w:val="none" w:sz="0" w:space="0" w:color="auto"/>
                    <w:right w:val="none" w:sz="0" w:space="0" w:color="auto"/>
                  </w:divBdr>
                  <w:divsChild>
                    <w:div w:id="160603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2727001">
      <w:bodyDiv w:val="1"/>
      <w:marLeft w:val="0"/>
      <w:marRight w:val="0"/>
      <w:marTop w:val="0"/>
      <w:marBottom w:val="0"/>
      <w:divBdr>
        <w:top w:val="none" w:sz="0" w:space="0" w:color="auto"/>
        <w:left w:val="none" w:sz="0" w:space="0" w:color="auto"/>
        <w:bottom w:val="none" w:sz="0" w:space="0" w:color="auto"/>
        <w:right w:val="none" w:sz="0" w:space="0" w:color="auto"/>
      </w:divBdr>
      <w:divsChild>
        <w:div w:id="620890015">
          <w:marLeft w:val="0"/>
          <w:marRight w:val="0"/>
          <w:marTop w:val="0"/>
          <w:marBottom w:val="0"/>
          <w:divBdr>
            <w:top w:val="none" w:sz="0" w:space="0" w:color="auto"/>
            <w:left w:val="none" w:sz="0" w:space="0" w:color="auto"/>
            <w:bottom w:val="none" w:sz="0" w:space="0" w:color="auto"/>
            <w:right w:val="none" w:sz="0" w:space="0" w:color="auto"/>
          </w:divBdr>
          <w:divsChild>
            <w:div w:id="434443366">
              <w:marLeft w:val="0"/>
              <w:marRight w:val="0"/>
              <w:marTop w:val="0"/>
              <w:marBottom w:val="0"/>
              <w:divBdr>
                <w:top w:val="none" w:sz="0" w:space="0" w:color="auto"/>
                <w:left w:val="none" w:sz="0" w:space="0" w:color="auto"/>
                <w:bottom w:val="none" w:sz="0" w:space="0" w:color="auto"/>
                <w:right w:val="none" w:sz="0" w:space="0" w:color="auto"/>
              </w:divBdr>
              <w:divsChild>
                <w:div w:id="813328542">
                  <w:marLeft w:val="0"/>
                  <w:marRight w:val="0"/>
                  <w:marTop w:val="0"/>
                  <w:marBottom w:val="0"/>
                  <w:divBdr>
                    <w:top w:val="none" w:sz="0" w:space="0" w:color="auto"/>
                    <w:left w:val="none" w:sz="0" w:space="0" w:color="auto"/>
                    <w:bottom w:val="none" w:sz="0" w:space="0" w:color="auto"/>
                    <w:right w:val="none" w:sz="0" w:space="0" w:color="auto"/>
                  </w:divBdr>
                  <w:divsChild>
                    <w:div w:id="54830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054571">
      <w:bodyDiv w:val="1"/>
      <w:marLeft w:val="0"/>
      <w:marRight w:val="0"/>
      <w:marTop w:val="0"/>
      <w:marBottom w:val="0"/>
      <w:divBdr>
        <w:top w:val="none" w:sz="0" w:space="0" w:color="auto"/>
        <w:left w:val="none" w:sz="0" w:space="0" w:color="auto"/>
        <w:bottom w:val="none" w:sz="0" w:space="0" w:color="auto"/>
        <w:right w:val="none" w:sz="0" w:space="0" w:color="auto"/>
      </w:divBdr>
      <w:divsChild>
        <w:div w:id="1912351723">
          <w:marLeft w:val="0"/>
          <w:marRight w:val="0"/>
          <w:marTop w:val="0"/>
          <w:marBottom w:val="0"/>
          <w:divBdr>
            <w:top w:val="none" w:sz="0" w:space="0" w:color="auto"/>
            <w:left w:val="none" w:sz="0" w:space="0" w:color="auto"/>
            <w:bottom w:val="none" w:sz="0" w:space="0" w:color="auto"/>
            <w:right w:val="none" w:sz="0" w:space="0" w:color="auto"/>
          </w:divBdr>
          <w:divsChild>
            <w:div w:id="1288656972">
              <w:marLeft w:val="0"/>
              <w:marRight w:val="0"/>
              <w:marTop w:val="0"/>
              <w:marBottom w:val="0"/>
              <w:divBdr>
                <w:top w:val="none" w:sz="0" w:space="0" w:color="auto"/>
                <w:left w:val="none" w:sz="0" w:space="0" w:color="auto"/>
                <w:bottom w:val="none" w:sz="0" w:space="0" w:color="auto"/>
                <w:right w:val="none" w:sz="0" w:space="0" w:color="auto"/>
              </w:divBdr>
              <w:divsChild>
                <w:div w:id="523326405">
                  <w:marLeft w:val="0"/>
                  <w:marRight w:val="0"/>
                  <w:marTop w:val="0"/>
                  <w:marBottom w:val="0"/>
                  <w:divBdr>
                    <w:top w:val="none" w:sz="0" w:space="0" w:color="auto"/>
                    <w:left w:val="none" w:sz="0" w:space="0" w:color="auto"/>
                    <w:bottom w:val="none" w:sz="0" w:space="0" w:color="auto"/>
                    <w:right w:val="none" w:sz="0" w:space="0" w:color="auto"/>
                  </w:divBdr>
                  <w:divsChild>
                    <w:div w:id="913665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4679609">
      <w:bodyDiv w:val="1"/>
      <w:marLeft w:val="0"/>
      <w:marRight w:val="0"/>
      <w:marTop w:val="0"/>
      <w:marBottom w:val="0"/>
      <w:divBdr>
        <w:top w:val="none" w:sz="0" w:space="0" w:color="auto"/>
        <w:left w:val="none" w:sz="0" w:space="0" w:color="auto"/>
        <w:bottom w:val="none" w:sz="0" w:space="0" w:color="auto"/>
        <w:right w:val="none" w:sz="0" w:space="0" w:color="auto"/>
      </w:divBdr>
      <w:divsChild>
        <w:div w:id="1503157000">
          <w:marLeft w:val="0"/>
          <w:marRight w:val="0"/>
          <w:marTop w:val="0"/>
          <w:marBottom w:val="0"/>
          <w:divBdr>
            <w:top w:val="none" w:sz="0" w:space="0" w:color="auto"/>
            <w:left w:val="none" w:sz="0" w:space="0" w:color="auto"/>
            <w:bottom w:val="none" w:sz="0" w:space="0" w:color="auto"/>
            <w:right w:val="none" w:sz="0" w:space="0" w:color="auto"/>
          </w:divBdr>
          <w:divsChild>
            <w:div w:id="884439965">
              <w:marLeft w:val="0"/>
              <w:marRight w:val="0"/>
              <w:marTop w:val="0"/>
              <w:marBottom w:val="0"/>
              <w:divBdr>
                <w:top w:val="none" w:sz="0" w:space="0" w:color="auto"/>
                <w:left w:val="none" w:sz="0" w:space="0" w:color="auto"/>
                <w:bottom w:val="none" w:sz="0" w:space="0" w:color="auto"/>
                <w:right w:val="none" w:sz="0" w:space="0" w:color="auto"/>
              </w:divBdr>
              <w:divsChild>
                <w:div w:id="498694254">
                  <w:marLeft w:val="0"/>
                  <w:marRight w:val="0"/>
                  <w:marTop w:val="0"/>
                  <w:marBottom w:val="0"/>
                  <w:divBdr>
                    <w:top w:val="none" w:sz="0" w:space="0" w:color="auto"/>
                    <w:left w:val="none" w:sz="0" w:space="0" w:color="auto"/>
                    <w:bottom w:val="none" w:sz="0" w:space="0" w:color="auto"/>
                    <w:right w:val="none" w:sz="0" w:space="0" w:color="auto"/>
                  </w:divBdr>
                  <w:divsChild>
                    <w:div w:id="1951542809">
                      <w:marLeft w:val="0"/>
                      <w:marRight w:val="0"/>
                      <w:marTop w:val="0"/>
                      <w:marBottom w:val="0"/>
                      <w:divBdr>
                        <w:top w:val="none" w:sz="0" w:space="0" w:color="auto"/>
                        <w:left w:val="none" w:sz="0" w:space="0" w:color="auto"/>
                        <w:bottom w:val="none" w:sz="0" w:space="0" w:color="auto"/>
                        <w:right w:val="none" w:sz="0" w:space="0" w:color="auto"/>
                      </w:divBdr>
                    </w:div>
                  </w:divsChild>
                </w:div>
                <w:div w:id="1973561288">
                  <w:marLeft w:val="0"/>
                  <w:marRight w:val="0"/>
                  <w:marTop w:val="0"/>
                  <w:marBottom w:val="0"/>
                  <w:divBdr>
                    <w:top w:val="none" w:sz="0" w:space="0" w:color="auto"/>
                    <w:left w:val="none" w:sz="0" w:space="0" w:color="auto"/>
                    <w:bottom w:val="none" w:sz="0" w:space="0" w:color="auto"/>
                    <w:right w:val="none" w:sz="0" w:space="0" w:color="auto"/>
                  </w:divBdr>
                  <w:divsChild>
                    <w:div w:id="1047802853">
                      <w:marLeft w:val="0"/>
                      <w:marRight w:val="0"/>
                      <w:marTop w:val="0"/>
                      <w:marBottom w:val="0"/>
                      <w:divBdr>
                        <w:top w:val="none" w:sz="0" w:space="0" w:color="auto"/>
                        <w:left w:val="none" w:sz="0" w:space="0" w:color="auto"/>
                        <w:bottom w:val="none" w:sz="0" w:space="0" w:color="auto"/>
                        <w:right w:val="none" w:sz="0" w:space="0" w:color="auto"/>
                      </w:divBdr>
                    </w:div>
                  </w:divsChild>
                </w:div>
                <w:div w:id="1498306110">
                  <w:marLeft w:val="0"/>
                  <w:marRight w:val="0"/>
                  <w:marTop w:val="0"/>
                  <w:marBottom w:val="0"/>
                  <w:divBdr>
                    <w:top w:val="none" w:sz="0" w:space="0" w:color="auto"/>
                    <w:left w:val="none" w:sz="0" w:space="0" w:color="auto"/>
                    <w:bottom w:val="none" w:sz="0" w:space="0" w:color="auto"/>
                    <w:right w:val="none" w:sz="0" w:space="0" w:color="auto"/>
                  </w:divBdr>
                  <w:divsChild>
                    <w:div w:id="942497464">
                      <w:marLeft w:val="0"/>
                      <w:marRight w:val="0"/>
                      <w:marTop w:val="0"/>
                      <w:marBottom w:val="0"/>
                      <w:divBdr>
                        <w:top w:val="none" w:sz="0" w:space="0" w:color="auto"/>
                        <w:left w:val="none" w:sz="0" w:space="0" w:color="auto"/>
                        <w:bottom w:val="none" w:sz="0" w:space="0" w:color="auto"/>
                        <w:right w:val="none" w:sz="0" w:space="0" w:color="auto"/>
                      </w:divBdr>
                    </w:div>
                    <w:div w:id="1850215729">
                      <w:marLeft w:val="0"/>
                      <w:marRight w:val="0"/>
                      <w:marTop w:val="0"/>
                      <w:marBottom w:val="0"/>
                      <w:divBdr>
                        <w:top w:val="none" w:sz="0" w:space="0" w:color="auto"/>
                        <w:left w:val="none" w:sz="0" w:space="0" w:color="auto"/>
                        <w:bottom w:val="none" w:sz="0" w:space="0" w:color="auto"/>
                        <w:right w:val="none" w:sz="0" w:space="0" w:color="auto"/>
                      </w:divBdr>
                    </w:div>
                    <w:div w:id="26315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3</Pages>
  <Words>967</Words>
  <Characters>5518</Characters>
  <Application>Microsoft Office Word</Application>
  <DocSecurity>0</DocSecurity>
  <Lines>45</Lines>
  <Paragraphs>12</Paragraphs>
  <ScaleCrop>false</ScaleCrop>
  <Company/>
  <LinksUpToDate>false</LinksUpToDate>
  <CharactersWithSpaces>6473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ranucci</dc:creator>
  <cp:keywords/>
  <dc:description/>
  <cp:lastModifiedBy>andrew ranucci</cp:lastModifiedBy>
  <cp:revision>5</cp:revision>
  <dcterms:created xsi:type="dcterms:W3CDTF">2020-01-15T07:00:00Z</dcterms:created>
  <dcterms:modified xsi:type="dcterms:W3CDTF">2020-01-16T00:52:00Z</dcterms:modified>
</cp:coreProperties>
</file>